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30075" w14:textId="77777777" w:rsidR="00F13973" w:rsidRPr="002945D3" w:rsidRDefault="00F13973" w:rsidP="00F13973">
      <w:pPr>
        <w:spacing w:line="360" w:lineRule="auto"/>
        <w:jc w:val="center"/>
        <w:rPr>
          <w:rFonts w:ascii="Arial" w:hAnsi="Arial" w:cs="Arial"/>
          <w:b/>
          <w:color w:val="000000"/>
          <w:sz w:val="24"/>
          <w:szCs w:val="24"/>
        </w:rPr>
      </w:pPr>
      <w:r w:rsidRPr="002945D3">
        <w:rPr>
          <w:rFonts w:ascii="Arial" w:hAnsi="Arial" w:cs="Arial"/>
          <w:b/>
          <w:color w:val="000000"/>
          <w:sz w:val="24"/>
          <w:szCs w:val="24"/>
        </w:rPr>
        <w:t>INTRODUCCIÓN</w:t>
      </w:r>
    </w:p>
    <w:p w14:paraId="0674B060" w14:textId="77777777" w:rsidR="00F13973" w:rsidRPr="002945D3" w:rsidRDefault="00F13973" w:rsidP="00F13973">
      <w:pPr>
        <w:spacing w:line="360" w:lineRule="auto"/>
        <w:jc w:val="both"/>
        <w:rPr>
          <w:rFonts w:ascii="Arial" w:hAnsi="Arial" w:cs="Arial"/>
          <w:color w:val="000000"/>
          <w:sz w:val="24"/>
          <w:szCs w:val="24"/>
        </w:rPr>
      </w:pPr>
      <w:r w:rsidRPr="002945D3">
        <w:rPr>
          <w:rFonts w:ascii="Arial" w:hAnsi="Arial" w:cs="Arial"/>
          <w:color w:val="000000"/>
          <w:sz w:val="24"/>
          <w:szCs w:val="24"/>
        </w:rPr>
        <w:t>De acuerdo a las exigencias del Plan de Estudios para la formación de Maestros de Educación Primaria, unifica criterios para favorecer una mayor movilidad de estrategias de apoyo para los estudiantes que permite entablar como  estrategia de apoyo para los estudiantes a la tutoría, la cual  se asocia a las características de flexibilidad implícitas en la propuesta educativa, en la medida que se pretende fortalecer la formación autónoma del estudiante, justificándose en razón del deficiente rendimiento de algunos alumnos, y en requerimiento de otros tipos de apoyos que favorezcan su trabajo académico; en el caso de la educación normal, el concepto de tutoría tiene la necesidad de apoyar el proceso formativo del estudiante desde sus diferentes facetas, así como de ofrecer alternativas para mejorar sus experiencias educativas y resolver los problemas que se le presenten.</w:t>
      </w:r>
    </w:p>
    <w:p w14:paraId="4A483DDE" w14:textId="77777777" w:rsidR="00F13973" w:rsidRPr="002945D3" w:rsidRDefault="00F13973" w:rsidP="00F13973">
      <w:pPr>
        <w:spacing w:line="360" w:lineRule="auto"/>
        <w:jc w:val="both"/>
        <w:rPr>
          <w:rFonts w:ascii="Arial" w:hAnsi="Arial" w:cs="Arial"/>
          <w:color w:val="000000"/>
          <w:sz w:val="24"/>
          <w:szCs w:val="24"/>
        </w:rPr>
      </w:pPr>
      <w:r w:rsidRPr="002945D3">
        <w:rPr>
          <w:rFonts w:ascii="Arial" w:hAnsi="Arial" w:cs="Arial"/>
          <w:color w:val="000000"/>
          <w:sz w:val="24"/>
          <w:szCs w:val="24"/>
        </w:rPr>
        <w:t>Para ello la tutoría en la Escuela normal consiste en un proceso de acompañamiento durante la formación profesional, que se concreta en la atención personalizada de manera individual o a un grupo reducido, por parte de académicos competentes y formados para esta función, apoyándose conceptualmente en las teorías más recientes del aprendizaje.</w:t>
      </w:r>
    </w:p>
    <w:p w14:paraId="7240F635" w14:textId="77777777" w:rsidR="00F13973" w:rsidRPr="002945D3" w:rsidRDefault="00F13973" w:rsidP="00F13973">
      <w:pPr>
        <w:spacing w:line="360" w:lineRule="auto"/>
        <w:jc w:val="both"/>
        <w:rPr>
          <w:rFonts w:ascii="Arial" w:hAnsi="Arial" w:cs="Arial"/>
          <w:color w:val="000000"/>
          <w:sz w:val="24"/>
          <w:szCs w:val="24"/>
        </w:rPr>
      </w:pPr>
      <w:r w:rsidRPr="002945D3">
        <w:rPr>
          <w:rFonts w:ascii="Arial" w:hAnsi="Arial" w:cs="Arial"/>
          <w:color w:val="000000"/>
          <w:sz w:val="24"/>
          <w:szCs w:val="24"/>
        </w:rPr>
        <w:t>Aunque es una parte de la práctica en el aula, tiene su especificidad, ya que es distinta y a la vez complementaria a la docencia frente a grupo, pero no la sustituye. Implica diversos niveles y modelos de intervención y se ofrece en espacios y tiempos diferentes a los cumplimientos de los programas de estudio.</w:t>
      </w:r>
    </w:p>
    <w:p w14:paraId="405660DE" w14:textId="77777777" w:rsidR="00F13973" w:rsidRPr="002945D3" w:rsidRDefault="00F13973" w:rsidP="00F13973">
      <w:pPr>
        <w:spacing w:line="360" w:lineRule="auto"/>
        <w:jc w:val="both"/>
        <w:rPr>
          <w:rFonts w:ascii="Arial" w:hAnsi="Arial" w:cs="Arial"/>
          <w:color w:val="000000"/>
          <w:sz w:val="24"/>
          <w:szCs w:val="24"/>
        </w:rPr>
      </w:pPr>
      <w:r w:rsidRPr="002945D3">
        <w:rPr>
          <w:rFonts w:ascii="Arial" w:hAnsi="Arial" w:cs="Arial"/>
          <w:color w:val="000000"/>
          <w:sz w:val="24"/>
          <w:szCs w:val="24"/>
        </w:rPr>
        <w:t xml:space="preserve">La actividad tutorial a implementar en la Escuela Normal, según el Plan de estudios tiene como propósito orientar y dar seguimiento al desarrollo de los estudiantes, lo mismo que apoyarlos en los aspectos cognitivos y afectivos del aprendizaje. Así mismo fomentar  su capacidad crítica y rendimiento académico para incidir positivamente en su evolución social y personal; procurando la mejora </w:t>
      </w:r>
      <w:r w:rsidRPr="002945D3">
        <w:rPr>
          <w:rFonts w:ascii="Arial" w:hAnsi="Arial" w:cs="Arial"/>
          <w:color w:val="000000"/>
          <w:sz w:val="24"/>
          <w:szCs w:val="24"/>
        </w:rPr>
        <w:lastRenderedPageBreak/>
        <w:t>de las condiciones del aprendizaje del estudiante y, de ser, necesario, canalizarlo a las instancias en las que pueda recibir una atención especializada para resolver problemas que pueda inferir en su desarrollo intelectual y/o emocional.</w:t>
      </w:r>
    </w:p>
    <w:p w14:paraId="389E0475" w14:textId="56C44852" w:rsidR="00F13973" w:rsidRPr="002945D3" w:rsidRDefault="7C840467" w:rsidP="00F13973">
      <w:pPr>
        <w:spacing w:line="360" w:lineRule="auto"/>
        <w:jc w:val="both"/>
        <w:rPr>
          <w:rFonts w:ascii="Arial" w:hAnsi="Arial" w:cs="Arial"/>
          <w:color w:val="000000"/>
          <w:sz w:val="24"/>
          <w:szCs w:val="24"/>
        </w:rPr>
      </w:pPr>
      <w:r w:rsidRPr="7C840467">
        <w:rPr>
          <w:rFonts w:ascii="Arial" w:hAnsi="Arial" w:cs="Arial"/>
          <w:color w:val="000000" w:themeColor="text1"/>
          <w:sz w:val="24"/>
          <w:szCs w:val="24"/>
        </w:rPr>
        <w:t>Las funciones y actividades que el tutor, de manera general, lleva a cabo en las instituciones de educación superior han sido consensuadas en el modelo tutorial propuesto por ANUIES. De acuerdo con ello, la tutoría debe cumplir las siguientes funciones: Apoyo al desarrollo personal, Apoyo al desarrollo académico del estudiante y Orientación Profesional.</w:t>
      </w:r>
    </w:p>
    <w:p w14:paraId="022BAF4F" w14:textId="25F76CD9" w:rsidR="00F13973" w:rsidRPr="002945D3" w:rsidRDefault="7C840467" w:rsidP="00F13973">
      <w:pPr>
        <w:spacing w:line="360" w:lineRule="auto"/>
        <w:jc w:val="both"/>
        <w:rPr>
          <w:rFonts w:ascii="Arial" w:hAnsi="Arial" w:cs="Arial"/>
          <w:color w:val="000000"/>
          <w:sz w:val="24"/>
          <w:szCs w:val="24"/>
        </w:rPr>
      </w:pPr>
      <w:r w:rsidRPr="7C840467">
        <w:rPr>
          <w:rFonts w:ascii="Arial" w:hAnsi="Arial" w:cs="Arial"/>
          <w:color w:val="000000" w:themeColor="text1"/>
          <w:sz w:val="24"/>
          <w:szCs w:val="24"/>
        </w:rPr>
        <w:t>La tutoría puede llevarse a cabo en varias modalidades, se sugiere la atención personalizada o individual porque favorece una mejor comprensión de los problemas que enfrenta el estudiante, en lo que se refiere a su adaptación al ambiente de la Escuela Normal, a las condiciones individuales para su desempeño aceptable durante su formación y para el logro de los objetivos académicos que le permitirá enfrentar los compromisos de su futura profesión.</w:t>
      </w:r>
    </w:p>
    <w:p w14:paraId="71D6031B" w14:textId="77777777" w:rsidR="00F13973" w:rsidRPr="002945D3" w:rsidRDefault="00F13973" w:rsidP="00F13973">
      <w:pPr>
        <w:spacing w:after="0" w:line="360" w:lineRule="auto"/>
        <w:jc w:val="both"/>
        <w:rPr>
          <w:rFonts w:ascii="Arial" w:hAnsi="Arial" w:cs="Arial"/>
          <w:color w:val="000000"/>
          <w:sz w:val="24"/>
          <w:szCs w:val="24"/>
        </w:rPr>
      </w:pPr>
      <w:r w:rsidRPr="002945D3">
        <w:rPr>
          <w:rFonts w:ascii="Arial" w:hAnsi="Arial" w:cs="Arial"/>
          <w:color w:val="000000"/>
          <w:sz w:val="24"/>
          <w:szCs w:val="24"/>
        </w:rPr>
        <w:t>El Programa Institucional de Tutorías de la Escuela Normal “Profra. Amina Madera Lauterio  encuentra la apertura para que el papel de tutor no únicamente lo desempeñe como profesor y como tal, en su plan de trabajo, sino además destine parte de su carga horaria para este fin.</w:t>
      </w:r>
    </w:p>
    <w:p w14:paraId="672A6659" w14:textId="77777777" w:rsidR="00F13973" w:rsidRPr="002945D3" w:rsidRDefault="00F13973" w:rsidP="00F13973">
      <w:pPr>
        <w:spacing w:after="0" w:line="360" w:lineRule="auto"/>
        <w:jc w:val="both"/>
        <w:rPr>
          <w:rFonts w:ascii="Arial" w:hAnsi="Arial" w:cs="Arial"/>
          <w:color w:val="000000"/>
          <w:sz w:val="24"/>
          <w:szCs w:val="24"/>
        </w:rPr>
      </w:pPr>
    </w:p>
    <w:p w14:paraId="0A37501D" w14:textId="77777777" w:rsidR="00F13973" w:rsidRPr="002945D3" w:rsidRDefault="00F13973" w:rsidP="00F13973">
      <w:pPr>
        <w:spacing w:after="0" w:line="360" w:lineRule="auto"/>
        <w:jc w:val="both"/>
        <w:rPr>
          <w:rFonts w:ascii="Arial" w:hAnsi="Arial" w:cs="Arial"/>
          <w:color w:val="000000"/>
          <w:sz w:val="24"/>
          <w:szCs w:val="24"/>
        </w:rPr>
      </w:pPr>
    </w:p>
    <w:p w14:paraId="21C6FC2E" w14:textId="184C1038" w:rsidR="00F13973" w:rsidRPr="002945D3" w:rsidRDefault="7C840467" w:rsidP="00F13973">
      <w:pPr>
        <w:spacing w:after="0" w:line="360" w:lineRule="auto"/>
        <w:jc w:val="both"/>
        <w:rPr>
          <w:rFonts w:ascii="Arial" w:eastAsia="Times New Roman" w:hAnsi="Arial" w:cs="Arial"/>
          <w:color w:val="000000"/>
          <w:sz w:val="24"/>
          <w:szCs w:val="24"/>
          <w:lang w:val="es-ES" w:eastAsia="es-ES"/>
        </w:rPr>
      </w:pPr>
      <w:r w:rsidRPr="7C840467">
        <w:rPr>
          <w:rFonts w:ascii="Arial" w:eastAsia="Times New Roman" w:hAnsi="Arial" w:cs="Arial"/>
          <w:color w:val="000000" w:themeColor="text1"/>
          <w:sz w:val="24"/>
          <w:szCs w:val="24"/>
          <w:lang w:val="es-ES" w:eastAsia="es-ES"/>
        </w:rPr>
        <w:t xml:space="preserve">La tutoría y el modelo educativo del </w:t>
      </w:r>
      <w:r w:rsidRPr="7C840467">
        <w:rPr>
          <w:rFonts w:ascii="Arial" w:eastAsia="Times New Roman" w:hAnsi="Arial" w:cs="Arial"/>
          <w:color w:val="000000" w:themeColor="text1"/>
          <w:sz w:val="28"/>
          <w:szCs w:val="28"/>
          <w:lang w:val="es-ES" w:eastAsia="es-ES"/>
        </w:rPr>
        <w:t>CREN</w:t>
      </w:r>
      <w:r w:rsidRPr="7C840467">
        <w:rPr>
          <w:rFonts w:ascii="Arial" w:eastAsia="Times New Roman" w:hAnsi="Arial" w:cs="Arial"/>
          <w:color w:val="000000" w:themeColor="text1"/>
          <w:sz w:val="24"/>
          <w:szCs w:val="24"/>
          <w:lang w:val="es-ES" w:eastAsia="es-ES"/>
        </w:rPr>
        <w:t xml:space="preserve"> en Cedral, San Luis Potosí, entre sus objetivos esenciales, es proporcionar a sus alumnos una formación integral, trabajando siempre con un criterio de excelencia académica. En este contexto, nuestra institución ha implementado un Programa Institucional de Tutoría para mejorar la calidad de la atención a los alumnos, tanto en el área académica como persona.</w:t>
      </w:r>
    </w:p>
    <w:p w14:paraId="5DAB6C7B" w14:textId="77777777" w:rsidR="00F13973" w:rsidRPr="002945D3" w:rsidRDefault="00F13973" w:rsidP="00F13973">
      <w:pPr>
        <w:spacing w:after="0" w:line="360" w:lineRule="auto"/>
        <w:jc w:val="both"/>
        <w:rPr>
          <w:rFonts w:ascii="Arial" w:hAnsi="Arial" w:cs="Arial"/>
          <w:color w:val="000000"/>
          <w:sz w:val="24"/>
          <w:szCs w:val="24"/>
          <w:lang w:val="es-ES"/>
        </w:rPr>
      </w:pPr>
    </w:p>
    <w:p w14:paraId="4CFB5764" w14:textId="76730E4D" w:rsidR="00F13973" w:rsidRPr="002945D3" w:rsidRDefault="7C840467" w:rsidP="00F13973">
      <w:pPr>
        <w:spacing w:after="0" w:line="360" w:lineRule="auto"/>
        <w:jc w:val="both"/>
        <w:rPr>
          <w:rFonts w:ascii="Arial" w:eastAsia="Times New Roman" w:hAnsi="Arial" w:cs="Arial"/>
          <w:color w:val="000000"/>
          <w:sz w:val="24"/>
          <w:szCs w:val="24"/>
          <w:lang w:val="es-ES" w:eastAsia="es-ES"/>
        </w:rPr>
      </w:pPr>
      <w:r w:rsidRPr="7C840467">
        <w:rPr>
          <w:rFonts w:ascii="Arial" w:eastAsia="Times New Roman" w:hAnsi="Arial" w:cs="Arial"/>
          <w:color w:val="000000" w:themeColor="text1"/>
          <w:sz w:val="24"/>
          <w:szCs w:val="24"/>
          <w:lang w:val="es-ES" w:eastAsia="es-ES"/>
        </w:rPr>
        <w:t>La Tutoría individual o de Grupo es un servicio educativo que tiene como propósito fundamental ofrecer a las jóvenes estrategias de formación integral con el fin de apoyarlos en sus procesos personales y de aprendizaje, al estimular el desarrollo de habilidades que les permitan enfrentar los retos de su trayectoria escolar.</w:t>
      </w:r>
    </w:p>
    <w:p w14:paraId="02EB378F" w14:textId="77777777" w:rsidR="00F13973" w:rsidRPr="002945D3" w:rsidRDefault="00F13973" w:rsidP="00F13973">
      <w:pPr>
        <w:spacing w:after="0" w:line="360" w:lineRule="auto"/>
        <w:jc w:val="both"/>
        <w:rPr>
          <w:rFonts w:ascii="Arial" w:eastAsia="Times New Roman" w:hAnsi="Arial" w:cs="Arial"/>
          <w:color w:val="000000"/>
          <w:sz w:val="24"/>
          <w:szCs w:val="24"/>
          <w:lang w:val="es-ES" w:eastAsia="es-ES"/>
        </w:rPr>
      </w:pPr>
    </w:p>
    <w:p w14:paraId="090B9E64" w14:textId="6506E7E2" w:rsidR="00F13973" w:rsidRPr="002945D3" w:rsidRDefault="7C840467" w:rsidP="00F13973">
      <w:pPr>
        <w:spacing w:after="0" w:line="360" w:lineRule="auto"/>
        <w:jc w:val="both"/>
        <w:rPr>
          <w:rFonts w:ascii="Arial" w:hAnsi="Arial" w:cs="Arial"/>
          <w:color w:val="000000"/>
          <w:sz w:val="24"/>
          <w:szCs w:val="24"/>
        </w:rPr>
      </w:pPr>
      <w:r w:rsidRPr="7C840467">
        <w:rPr>
          <w:rFonts w:ascii="Arial" w:hAnsi="Arial" w:cs="Arial"/>
          <w:color w:val="000000" w:themeColor="text1"/>
          <w:sz w:val="24"/>
          <w:szCs w:val="24"/>
          <w:lang w:val="es-ES"/>
        </w:rPr>
        <w:t xml:space="preserve">Los lineamientos </w:t>
      </w:r>
      <w:r w:rsidRPr="7C840467">
        <w:rPr>
          <w:rFonts w:ascii="Arial" w:hAnsi="Arial" w:cs="Arial"/>
          <w:color w:val="000000" w:themeColor="text1"/>
          <w:sz w:val="24"/>
          <w:szCs w:val="24"/>
        </w:rPr>
        <w:t xml:space="preserve"> de Tutoría, se establece entre otras cosas, que los tutores deberán poseer el perfil de tutor, siendo deseable que sea profesor de tiempo completo, o incluso teniendo el perfil puede ser considerado el profesor de medio tiempo.</w:t>
      </w:r>
    </w:p>
    <w:p w14:paraId="6A05A809" w14:textId="77777777" w:rsidR="00F13973" w:rsidRPr="002945D3" w:rsidRDefault="00F13973" w:rsidP="00F13973">
      <w:pPr>
        <w:spacing w:after="0" w:line="360" w:lineRule="auto"/>
        <w:jc w:val="both"/>
        <w:rPr>
          <w:rFonts w:ascii="Arial" w:eastAsia="Times New Roman" w:hAnsi="Arial" w:cs="Arial"/>
          <w:color w:val="000000"/>
          <w:sz w:val="24"/>
          <w:szCs w:val="24"/>
          <w:lang w:val="es-ES" w:eastAsia="es-ES"/>
        </w:rPr>
      </w:pPr>
    </w:p>
    <w:p w14:paraId="639D9A62" w14:textId="77777777" w:rsidR="00F13973" w:rsidRPr="002945D3" w:rsidRDefault="00F13973" w:rsidP="00F13973">
      <w:pPr>
        <w:spacing w:after="0" w:line="360" w:lineRule="auto"/>
        <w:jc w:val="both"/>
        <w:rPr>
          <w:rFonts w:ascii="Arial" w:hAnsi="Arial" w:cs="Arial"/>
          <w:color w:val="000000"/>
          <w:sz w:val="24"/>
          <w:szCs w:val="24"/>
        </w:rPr>
      </w:pPr>
      <w:r w:rsidRPr="002945D3">
        <w:rPr>
          <w:rFonts w:ascii="Arial" w:hAnsi="Arial" w:cs="Arial"/>
          <w:color w:val="000000"/>
          <w:sz w:val="24"/>
          <w:szCs w:val="24"/>
        </w:rPr>
        <w:t>A este incremento del número de tutores debe corresponder el incremento de número de estudiantes inscritos en este programa y en consecuencia de los espacios físicos para trabajar la tutoría.</w:t>
      </w:r>
    </w:p>
    <w:p w14:paraId="5A39BBE3" w14:textId="77777777" w:rsidR="00F13973" w:rsidRPr="002945D3" w:rsidRDefault="00F13973" w:rsidP="00F13973">
      <w:pPr>
        <w:spacing w:after="0" w:line="360" w:lineRule="auto"/>
        <w:jc w:val="both"/>
        <w:rPr>
          <w:rFonts w:ascii="Arial" w:hAnsi="Arial" w:cs="Arial"/>
          <w:color w:val="000000"/>
          <w:sz w:val="24"/>
          <w:szCs w:val="24"/>
        </w:rPr>
      </w:pPr>
    </w:p>
    <w:p w14:paraId="03516FB1" w14:textId="77777777" w:rsidR="00F13973" w:rsidRDefault="00F13973" w:rsidP="00F13973">
      <w:pPr>
        <w:spacing w:after="0" w:line="360" w:lineRule="auto"/>
        <w:jc w:val="both"/>
        <w:rPr>
          <w:rFonts w:ascii="Arial" w:hAnsi="Arial" w:cs="Arial"/>
          <w:color w:val="000000"/>
          <w:sz w:val="24"/>
          <w:szCs w:val="24"/>
        </w:rPr>
      </w:pPr>
      <w:r w:rsidRPr="002945D3">
        <w:rPr>
          <w:rFonts w:ascii="Arial" w:hAnsi="Arial" w:cs="Arial"/>
          <w:color w:val="000000"/>
          <w:sz w:val="24"/>
          <w:szCs w:val="24"/>
        </w:rPr>
        <w:t>De lo anterior se desprende la necesidad de retomar lo que significa, en el contexto del Programa Institucional de Tutoría, la definición de lo que se entiende precisamente por tutoría, para que no se pierda de vista su real sentido.</w:t>
      </w:r>
    </w:p>
    <w:p w14:paraId="41C8F396" w14:textId="77777777" w:rsidR="00123D85" w:rsidRDefault="00123D85" w:rsidP="00F13973">
      <w:pPr>
        <w:spacing w:after="0" w:line="360" w:lineRule="auto"/>
        <w:jc w:val="both"/>
        <w:rPr>
          <w:rFonts w:ascii="Arial" w:hAnsi="Arial" w:cs="Arial"/>
          <w:color w:val="000000"/>
          <w:sz w:val="24"/>
          <w:szCs w:val="24"/>
        </w:rPr>
      </w:pPr>
    </w:p>
    <w:p w14:paraId="10D53974" w14:textId="77777777" w:rsidR="00123D85" w:rsidRPr="00123D85" w:rsidRDefault="00123D85" w:rsidP="00123D85">
      <w:pPr>
        <w:spacing w:after="0" w:line="360" w:lineRule="auto"/>
        <w:jc w:val="both"/>
        <w:rPr>
          <w:rStyle w:val="contenidosecciones1"/>
          <w:color w:val="auto"/>
          <w:sz w:val="24"/>
          <w:szCs w:val="24"/>
        </w:rPr>
      </w:pPr>
      <w:r w:rsidRPr="00123D85">
        <w:rPr>
          <w:rStyle w:val="contenidosecciones1"/>
          <w:color w:val="auto"/>
          <w:sz w:val="24"/>
          <w:szCs w:val="24"/>
        </w:rPr>
        <w:t xml:space="preserve">El programa tutorial está enfocado en las labores del tutor como figura más importante en el proceso de orientación educativa y personal. El tutor es un apoyo para el alumno tanto en lo personal como en lo académico. </w:t>
      </w:r>
    </w:p>
    <w:p w14:paraId="01015F42" w14:textId="77777777" w:rsidR="00123D85" w:rsidRPr="00123D85" w:rsidRDefault="00123D85" w:rsidP="00123D85">
      <w:pPr>
        <w:spacing w:after="0" w:line="360" w:lineRule="auto"/>
        <w:jc w:val="both"/>
        <w:rPr>
          <w:rStyle w:val="contenidosecciones1"/>
          <w:color w:val="auto"/>
          <w:sz w:val="24"/>
          <w:szCs w:val="24"/>
        </w:rPr>
      </w:pPr>
      <w:r w:rsidRPr="00123D85">
        <w:rPr>
          <w:rStyle w:val="contenidosecciones1"/>
          <w:color w:val="auto"/>
          <w:sz w:val="24"/>
          <w:szCs w:val="24"/>
        </w:rPr>
        <w:t xml:space="preserve">El tutor funciona como un vínculo entre la institución y los padres de familia. El proceso educativo no sería del todo eficaz si no atendiera a las diferencias individuales de cada alumno. Esta es la razón del programa tutorial, como medio para alcanzar la meta de formación que se persigue. </w:t>
      </w:r>
    </w:p>
    <w:p w14:paraId="72A3D3EC" w14:textId="77777777" w:rsidR="00123D85" w:rsidRPr="00123D85" w:rsidRDefault="00123D85" w:rsidP="00123D85">
      <w:pPr>
        <w:spacing w:after="0" w:line="360" w:lineRule="auto"/>
        <w:jc w:val="both"/>
        <w:rPr>
          <w:rStyle w:val="contenidosecciones1"/>
          <w:color w:val="auto"/>
          <w:sz w:val="24"/>
          <w:szCs w:val="24"/>
        </w:rPr>
      </w:pPr>
    </w:p>
    <w:p w14:paraId="789C878C" w14:textId="77777777" w:rsidR="00123D85" w:rsidRPr="00123D85" w:rsidRDefault="00123D85" w:rsidP="00123D85">
      <w:pPr>
        <w:spacing w:after="0" w:line="360" w:lineRule="auto"/>
        <w:jc w:val="both"/>
        <w:rPr>
          <w:rStyle w:val="contenidosecciones1"/>
          <w:color w:val="auto"/>
          <w:sz w:val="24"/>
          <w:szCs w:val="24"/>
        </w:rPr>
      </w:pPr>
      <w:r w:rsidRPr="00123D85">
        <w:rPr>
          <w:rStyle w:val="contenidosecciones1"/>
          <w:color w:val="auto"/>
          <w:sz w:val="24"/>
          <w:szCs w:val="24"/>
        </w:rPr>
        <w:t xml:space="preserve">¿Qué funciones tiene un tutor? </w:t>
      </w:r>
    </w:p>
    <w:p w14:paraId="41A1E3CE"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lastRenderedPageBreak/>
        <w:t>Atender la sesión de tutoría con sensibilización, conocimiento del tema, respeto, compromiso, motivación, tacto pedagógico, paciencia, calidad humana y tener apertura al diálogo.</w:t>
      </w:r>
    </w:p>
    <w:p w14:paraId="5D0540FB"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Conocer y comentar los resultados de los exámenes.</w:t>
      </w:r>
    </w:p>
    <w:p w14:paraId="64944523"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Orientar acciones tendientes a superar los resultados obtenidos.</w:t>
      </w:r>
    </w:p>
    <w:p w14:paraId="29A61CCF"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Analizar textos para reflexionar sobre aspectos relacionados con el quehacer docente.</w:t>
      </w:r>
    </w:p>
    <w:p w14:paraId="459718BC"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Realizar actividades que coadyuven a mejorar las relaciones entre los participantes.</w:t>
      </w:r>
    </w:p>
    <w:p w14:paraId="04A1A646" w14:textId="5DA0B226" w:rsidR="00123D85" w:rsidRPr="00214CBB" w:rsidRDefault="7C840467" w:rsidP="00123D85">
      <w:pPr>
        <w:pStyle w:val="Sinespaciado"/>
        <w:numPr>
          <w:ilvl w:val="0"/>
          <w:numId w:val="19"/>
        </w:numPr>
        <w:spacing w:line="360" w:lineRule="auto"/>
        <w:jc w:val="both"/>
        <w:rPr>
          <w:rFonts w:ascii="Arial" w:hAnsi="Arial" w:cs="Arial"/>
          <w:sz w:val="24"/>
          <w:szCs w:val="24"/>
        </w:rPr>
      </w:pPr>
      <w:r w:rsidRPr="7C840467">
        <w:rPr>
          <w:rFonts w:ascii="Arial" w:hAnsi="Arial" w:cs="Arial"/>
          <w:sz w:val="24"/>
          <w:szCs w:val="24"/>
        </w:rPr>
        <w:t>Tener comunicación con las autoridades del plantel de lo que ocurre con los estudiantes canalizando los casos ante las instancias respectivas.</w:t>
      </w:r>
    </w:p>
    <w:p w14:paraId="4BA93C00"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Aplicar de manera constante entrevistas individuales para detectar situaciones problemáticas.</w:t>
      </w:r>
    </w:p>
    <w:p w14:paraId="6B72E4AE"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Asistir a reuniones de tutorías con los padres de familia.</w:t>
      </w:r>
    </w:p>
    <w:p w14:paraId="6F6DD2E8" w14:textId="77777777" w:rsidR="00123D85" w:rsidRPr="00214CBB" w:rsidRDefault="00123D85" w:rsidP="00123D85">
      <w:pPr>
        <w:pStyle w:val="Sinespaciado"/>
        <w:numPr>
          <w:ilvl w:val="0"/>
          <w:numId w:val="19"/>
        </w:numPr>
        <w:spacing w:line="360" w:lineRule="auto"/>
        <w:jc w:val="both"/>
        <w:rPr>
          <w:rFonts w:ascii="Arial" w:hAnsi="Arial" w:cs="Arial"/>
          <w:sz w:val="24"/>
          <w:szCs w:val="24"/>
        </w:rPr>
      </w:pPr>
      <w:r w:rsidRPr="00214CBB">
        <w:rPr>
          <w:rFonts w:ascii="Arial" w:hAnsi="Arial" w:cs="Arial"/>
          <w:sz w:val="24"/>
          <w:szCs w:val="24"/>
        </w:rPr>
        <w:t>Asistir a reuniones de colegiado de tutorías.</w:t>
      </w:r>
    </w:p>
    <w:p w14:paraId="0D0B940D" w14:textId="77777777" w:rsidR="00F13973" w:rsidRDefault="00F13973" w:rsidP="00F13973">
      <w:pPr>
        <w:rPr>
          <w:b/>
        </w:rPr>
      </w:pPr>
    </w:p>
    <w:p w14:paraId="4821DCBD" w14:textId="77777777" w:rsidR="001425CA" w:rsidRPr="00BA70F3" w:rsidRDefault="001425CA" w:rsidP="001425CA">
      <w:pPr>
        <w:spacing w:line="360" w:lineRule="auto"/>
        <w:rPr>
          <w:rFonts w:ascii="Arial" w:hAnsi="Arial" w:cs="Arial"/>
          <w:b/>
          <w:sz w:val="24"/>
          <w:szCs w:val="24"/>
        </w:rPr>
      </w:pPr>
      <w:r w:rsidRPr="00BA70F3">
        <w:rPr>
          <w:rFonts w:ascii="Arial" w:hAnsi="Arial" w:cs="Arial"/>
          <w:b/>
          <w:sz w:val="24"/>
          <w:szCs w:val="24"/>
        </w:rPr>
        <w:t>CONCEPTO DE TUTORIA</w:t>
      </w:r>
    </w:p>
    <w:p w14:paraId="6602D1A4" w14:textId="274981A0" w:rsidR="001425CA" w:rsidRPr="00917782" w:rsidRDefault="7C840467" w:rsidP="001425CA">
      <w:pPr>
        <w:spacing w:after="0" w:line="360" w:lineRule="auto"/>
        <w:ind w:firstLine="708"/>
        <w:jc w:val="both"/>
        <w:rPr>
          <w:rFonts w:ascii="Arial" w:hAnsi="Arial" w:cs="Arial"/>
          <w:sz w:val="24"/>
          <w:szCs w:val="24"/>
        </w:rPr>
      </w:pPr>
      <w:r w:rsidRPr="7C840467">
        <w:rPr>
          <w:rFonts w:ascii="Arial" w:hAnsi="Arial" w:cs="Arial"/>
          <w:sz w:val="24"/>
          <w:szCs w:val="24"/>
        </w:rPr>
        <w:t>De conformidad con lo acordado por el citado grupo de trabajo reunido en torno al cumplimiento del serio compromiso que significó formular la propuesta de la ANUIES para la organización y funcionamiento de un Programa Institucional de Tutoría lo primero fue precisar el concepto de tutoría en los siguientes términos:</w:t>
      </w:r>
    </w:p>
    <w:p w14:paraId="0E2A497C" w14:textId="77777777" w:rsidR="001425CA" w:rsidRPr="00917782" w:rsidRDefault="001425CA" w:rsidP="001425CA">
      <w:pPr>
        <w:spacing w:after="0" w:line="360" w:lineRule="auto"/>
        <w:ind w:firstLine="708"/>
        <w:jc w:val="both"/>
        <w:rPr>
          <w:rFonts w:ascii="Arial" w:hAnsi="Arial" w:cs="Arial"/>
          <w:sz w:val="24"/>
          <w:szCs w:val="24"/>
        </w:rPr>
      </w:pPr>
      <w:r w:rsidRPr="00917782">
        <w:rPr>
          <w:rFonts w:ascii="Arial" w:hAnsi="Arial" w:cs="Arial"/>
          <w:sz w:val="24"/>
          <w:szCs w:val="24"/>
        </w:rPr>
        <w:t>La tutoría consiste en un proceso de acompañamiento durante la formación de los estudiantes que se concreta mediante la atención personalizada a un alumno o a un grupo reducido de alumnos, por parte de los académicos competentes y formados para su función, apoyándose conceptualmente en las teorías del aprendizaje más que en las de la enseñanza.</w:t>
      </w:r>
    </w:p>
    <w:p w14:paraId="53F86864" w14:textId="77777777" w:rsidR="001425CA" w:rsidRPr="00917782" w:rsidRDefault="001425CA" w:rsidP="001425CA">
      <w:pPr>
        <w:spacing w:after="0" w:line="360" w:lineRule="auto"/>
        <w:jc w:val="both"/>
        <w:rPr>
          <w:rFonts w:ascii="Arial" w:eastAsia="Times New Roman" w:hAnsi="Arial" w:cs="Arial"/>
          <w:sz w:val="24"/>
          <w:szCs w:val="24"/>
          <w:lang w:val="es-ES" w:eastAsia="es-ES"/>
        </w:rPr>
      </w:pPr>
      <w:r w:rsidRPr="00917782">
        <w:rPr>
          <w:rFonts w:ascii="Arial" w:hAnsi="Arial" w:cs="Arial"/>
          <w:sz w:val="24"/>
          <w:szCs w:val="24"/>
        </w:rPr>
        <w:t>De lo anterior se desprende que la tutoría es un:</w:t>
      </w:r>
    </w:p>
    <w:p w14:paraId="40793A9C" w14:textId="77777777" w:rsidR="001425CA" w:rsidRDefault="001425CA" w:rsidP="001425CA">
      <w:pPr>
        <w:spacing w:after="0" w:line="360" w:lineRule="auto"/>
        <w:ind w:firstLine="708"/>
        <w:jc w:val="both"/>
        <w:rPr>
          <w:rFonts w:ascii="Arial" w:hAnsi="Arial" w:cs="Arial"/>
          <w:b/>
          <w:bCs/>
          <w:sz w:val="24"/>
          <w:szCs w:val="24"/>
        </w:rPr>
      </w:pPr>
      <w:r w:rsidRPr="00917782">
        <w:rPr>
          <w:rFonts w:ascii="Arial" w:hAnsi="Arial" w:cs="Arial"/>
          <w:b/>
          <w:bCs/>
          <w:sz w:val="24"/>
          <w:szCs w:val="24"/>
        </w:rPr>
        <w:lastRenderedPageBreak/>
        <w:t>Proceso de acompañamiento de tipo personal y académico para mejorar el rendimiento académico, solucionar problemas escolares, desarrollar hábitos de estudio, trabajo y reflexión y convivencia social.</w:t>
      </w:r>
    </w:p>
    <w:p w14:paraId="0E27B00A" w14:textId="77777777" w:rsidR="001425CA" w:rsidRPr="00917782" w:rsidRDefault="001425CA" w:rsidP="001425CA">
      <w:pPr>
        <w:spacing w:after="0" w:line="360" w:lineRule="auto"/>
        <w:ind w:firstLine="708"/>
        <w:jc w:val="both"/>
        <w:rPr>
          <w:rFonts w:ascii="Arial" w:hAnsi="Arial" w:cs="Arial"/>
          <w:b/>
          <w:bCs/>
          <w:sz w:val="24"/>
          <w:szCs w:val="24"/>
        </w:rPr>
      </w:pPr>
    </w:p>
    <w:p w14:paraId="4C23E22C" w14:textId="77777777" w:rsidR="001425CA" w:rsidRPr="00917782" w:rsidRDefault="001425CA" w:rsidP="001425CA">
      <w:pPr>
        <w:spacing w:after="0" w:line="360" w:lineRule="auto"/>
        <w:ind w:firstLine="708"/>
        <w:jc w:val="both"/>
        <w:rPr>
          <w:rFonts w:ascii="Arial" w:hAnsi="Arial" w:cs="Arial"/>
          <w:sz w:val="24"/>
          <w:szCs w:val="24"/>
        </w:rPr>
      </w:pPr>
      <w:r w:rsidRPr="00917782">
        <w:rPr>
          <w:rFonts w:ascii="Arial" w:hAnsi="Arial" w:cs="Arial"/>
          <w:sz w:val="24"/>
          <w:szCs w:val="24"/>
        </w:rPr>
        <w:t>Ahora bien, debe quedar claro que este acompañamiento constituye un recurso de gran valor para facilitar la adaptación del estudiante al ambiente escolar, mejorar sus habilidades de estudio y trabajo, abatir los índices de reprobación y rezago escolar, disminuir las tasas de abandono de los estudios y mejorar la eficiencia terminal al atender puntualmente los problemas específicos de las trayectorias escolares en cada una de las dependencias académicas.</w:t>
      </w:r>
    </w:p>
    <w:p w14:paraId="60061E4C" w14:textId="77777777" w:rsidR="001425CA" w:rsidRPr="00917782" w:rsidRDefault="001425CA" w:rsidP="001425CA">
      <w:pPr>
        <w:spacing w:line="360" w:lineRule="auto"/>
        <w:rPr>
          <w:rFonts w:ascii="Arial" w:hAnsi="Arial" w:cs="Arial"/>
          <w:sz w:val="24"/>
          <w:szCs w:val="24"/>
        </w:rPr>
      </w:pPr>
    </w:p>
    <w:p w14:paraId="35A9F5CD" w14:textId="77777777" w:rsidR="001425CA" w:rsidRPr="00917782" w:rsidRDefault="001425CA" w:rsidP="001425CA">
      <w:pPr>
        <w:spacing w:line="360" w:lineRule="auto"/>
        <w:rPr>
          <w:rFonts w:ascii="Arial" w:hAnsi="Arial" w:cs="Arial"/>
          <w:sz w:val="24"/>
          <w:szCs w:val="24"/>
        </w:rPr>
      </w:pPr>
      <w:r w:rsidRPr="00917782">
        <w:rPr>
          <w:rFonts w:ascii="Arial" w:hAnsi="Arial" w:cs="Arial"/>
          <w:sz w:val="24"/>
          <w:szCs w:val="24"/>
        </w:rPr>
        <w:t>SISTEMA TUTORIAL</w:t>
      </w:r>
    </w:p>
    <w:p w14:paraId="4CBFD7E4" w14:textId="77777777" w:rsidR="001425CA" w:rsidRPr="00917782" w:rsidRDefault="001425CA" w:rsidP="001425CA">
      <w:pPr>
        <w:spacing w:after="0" w:line="360" w:lineRule="auto"/>
        <w:jc w:val="both"/>
        <w:rPr>
          <w:rFonts w:ascii="Arial" w:hAnsi="Arial" w:cs="Arial"/>
          <w:sz w:val="24"/>
          <w:szCs w:val="24"/>
        </w:rPr>
      </w:pPr>
      <w:r w:rsidRPr="00917782">
        <w:rPr>
          <w:rFonts w:ascii="Arial" w:hAnsi="Arial" w:cs="Arial"/>
          <w:sz w:val="24"/>
          <w:szCs w:val="24"/>
        </w:rPr>
        <w:t>El sistema tutorial consiste en responsabilizar al estudiante y al tutor, del desarrollo de un conjunto de actividades académicas con el propósito de darle seguimiento a la trayectoria escolar del estudiante, y coadyuvar a su mejoramiento.</w:t>
      </w:r>
    </w:p>
    <w:p w14:paraId="4F0D3B33" w14:textId="446CE646" w:rsidR="001425CA" w:rsidRPr="00917782" w:rsidRDefault="7C840467" w:rsidP="001425CA">
      <w:pPr>
        <w:spacing w:after="0" w:line="360" w:lineRule="auto"/>
        <w:jc w:val="both"/>
        <w:rPr>
          <w:rFonts w:ascii="Arial" w:eastAsia="Times New Roman" w:hAnsi="Arial" w:cs="Arial"/>
          <w:sz w:val="24"/>
          <w:szCs w:val="24"/>
          <w:lang w:val="es-ES" w:eastAsia="es-ES"/>
        </w:rPr>
      </w:pPr>
      <w:r w:rsidRPr="7C840467">
        <w:rPr>
          <w:rFonts w:ascii="Arial" w:hAnsi="Arial" w:cs="Arial"/>
          <w:sz w:val="24"/>
          <w:szCs w:val="24"/>
        </w:rPr>
        <w:t>El enfoque tutorial de apoyo al estudiante es de reciente aparición y surge con la finalidad de resolver problemas que tienen relación con la deserción, con el abandono de los estudios, el rezago y con la baja eficiencia terminal, principalmente, además de ayudar a mejorar su rendimiento académico.</w:t>
      </w:r>
    </w:p>
    <w:p w14:paraId="44EAFD9C" w14:textId="77777777" w:rsidR="001425CA" w:rsidRPr="00917782" w:rsidRDefault="001425CA" w:rsidP="001425CA">
      <w:pPr>
        <w:spacing w:after="0" w:line="360" w:lineRule="auto"/>
        <w:jc w:val="both"/>
        <w:rPr>
          <w:rFonts w:ascii="Arial" w:eastAsia="Times New Roman" w:hAnsi="Arial" w:cs="Arial"/>
          <w:bCs/>
          <w:sz w:val="24"/>
          <w:szCs w:val="24"/>
          <w:lang w:val="es-ES" w:eastAsia="es-ES"/>
        </w:rPr>
      </w:pPr>
    </w:p>
    <w:p w14:paraId="3845F41E" w14:textId="77777777" w:rsidR="001425CA" w:rsidRPr="00917782" w:rsidRDefault="001425CA" w:rsidP="001425CA">
      <w:pPr>
        <w:spacing w:after="0" w:line="360" w:lineRule="auto"/>
        <w:jc w:val="both"/>
        <w:rPr>
          <w:rFonts w:ascii="Arial" w:eastAsia="Times New Roman" w:hAnsi="Arial" w:cs="Arial"/>
          <w:bCs/>
          <w:sz w:val="24"/>
          <w:szCs w:val="24"/>
          <w:lang w:val="es-ES" w:eastAsia="es-ES"/>
        </w:rPr>
      </w:pPr>
      <w:r w:rsidRPr="00917782">
        <w:rPr>
          <w:rFonts w:ascii="Arial" w:eastAsia="Times New Roman" w:hAnsi="Arial" w:cs="Arial"/>
          <w:bCs/>
          <w:sz w:val="24"/>
          <w:szCs w:val="24"/>
          <w:lang w:val="es-ES" w:eastAsia="es-ES"/>
        </w:rPr>
        <w:t xml:space="preserve">La Actividad tutorial </w:t>
      </w:r>
    </w:p>
    <w:p w14:paraId="3FFE5161" w14:textId="0461D904" w:rsidR="001425CA" w:rsidRPr="00917782" w:rsidRDefault="7C840467" w:rsidP="001425CA">
      <w:pPr>
        <w:spacing w:after="0" w:line="360" w:lineRule="auto"/>
        <w:jc w:val="both"/>
        <w:rPr>
          <w:rFonts w:ascii="Arial" w:eastAsia="Times New Roman" w:hAnsi="Arial" w:cs="Arial"/>
          <w:b/>
          <w:bCs/>
          <w:sz w:val="24"/>
          <w:szCs w:val="24"/>
          <w:lang w:val="es-ES" w:eastAsia="es-ES"/>
        </w:rPr>
      </w:pPr>
      <w:r w:rsidRPr="7C840467">
        <w:rPr>
          <w:rFonts w:ascii="Arial" w:eastAsia="Times New Roman" w:hAnsi="Arial" w:cs="Arial"/>
          <w:sz w:val="24"/>
          <w:szCs w:val="24"/>
          <w:lang w:val="es-ES" w:eastAsia="es-ES"/>
        </w:rPr>
        <w:t xml:space="preserve">Tiene como objetivo atender y formar a los alumnos en los aspectos que incidan en su desarrollo personal y académico, como lo es la promoción de conocimientos, habilidades, actitudes y valores propios de su disciplina. La tutoría es una de las funciones propias de los profesores caracterizada por orientar y </w:t>
      </w:r>
      <w:r w:rsidRPr="7C840467">
        <w:rPr>
          <w:rFonts w:ascii="Arial" w:eastAsia="Times New Roman" w:hAnsi="Arial" w:cs="Arial"/>
          <w:sz w:val="24"/>
          <w:szCs w:val="24"/>
          <w:lang w:val="es-ES" w:eastAsia="es-ES"/>
        </w:rPr>
        <w:lastRenderedPageBreak/>
        <w:t>apoyar el desarrollo integral de los alumnos, así como contribuir a abatir los problemas de reprobación, deserción y rezago. </w:t>
      </w:r>
    </w:p>
    <w:p w14:paraId="2E245F45"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r w:rsidRPr="00917782">
        <w:rPr>
          <w:rFonts w:ascii="Arial" w:eastAsia="Times New Roman" w:hAnsi="Arial" w:cs="Arial"/>
          <w:bCs/>
          <w:sz w:val="24"/>
          <w:szCs w:val="24"/>
          <w:lang w:val="es-ES" w:eastAsia="es-ES"/>
        </w:rPr>
        <w:t xml:space="preserve">            A través de la tutoría, se orienta y apoya al alumno en nuevas metodologías de trabajo y estudio, se informa sobre aspectos académico-administrativos que debe tener en cuenta en las decisiones sobre la trayectoria escolar; así mismo, al crear un clima de confianza entre el tutor y el estudiante se pueden conocer aspectos importantes de su vida personal que de alguna forma afectan su desempeño, pudiendo sugerir actividades extracurriculares  que puedan potencializar su desarrollo integral, personal y profesional. </w:t>
      </w:r>
    </w:p>
    <w:p w14:paraId="23295FDB" w14:textId="133D8B9A" w:rsidR="001425CA" w:rsidRPr="00917782" w:rsidRDefault="7C840467" w:rsidP="001425CA">
      <w:pPr>
        <w:spacing w:after="0" w:line="360" w:lineRule="auto"/>
        <w:jc w:val="both"/>
        <w:rPr>
          <w:rFonts w:ascii="Arial" w:eastAsia="Times New Roman" w:hAnsi="Arial" w:cs="Arial"/>
          <w:b/>
          <w:bCs/>
          <w:sz w:val="24"/>
          <w:szCs w:val="24"/>
          <w:lang w:val="es-ES" w:eastAsia="es-ES"/>
        </w:rPr>
      </w:pPr>
      <w:r w:rsidRPr="7C840467">
        <w:rPr>
          <w:rFonts w:ascii="Arial" w:eastAsia="Times New Roman" w:hAnsi="Arial" w:cs="Arial"/>
          <w:sz w:val="24"/>
          <w:szCs w:val="24"/>
          <w:lang w:val="es-ES" w:eastAsia="es-ES"/>
        </w:rPr>
        <w:t xml:space="preserve">          Cabe señalar que la tutoría no intenta suplantar a la docencia, sino que más bien la viene a complementar y a enriquecer como una forma de atención centrada en el estudiante.</w:t>
      </w:r>
    </w:p>
    <w:p w14:paraId="7518FC4B" w14:textId="6249C8A6" w:rsidR="001425CA" w:rsidRPr="00917782" w:rsidRDefault="7C840467" w:rsidP="7C840467">
      <w:pPr>
        <w:spacing w:after="0" w:line="360" w:lineRule="auto"/>
        <w:jc w:val="both"/>
        <w:rPr>
          <w:rFonts w:ascii="Arial" w:eastAsia="Times New Roman" w:hAnsi="Arial" w:cs="Arial"/>
          <w:b/>
          <w:bCs/>
          <w:noProof/>
          <w:sz w:val="24"/>
          <w:szCs w:val="24"/>
          <w:lang w:val="es-ES" w:eastAsia="es-ES"/>
        </w:rPr>
      </w:pPr>
      <w:r w:rsidRPr="7C840467">
        <w:rPr>
          <w:rFonts w:ascii="Arial" w:eastAsia="Times New Roman" w:hAnsi="Arial" w:cs="Arial"/>
          <w:sz w:val="24"/>
          <w:szCs w:val="24"/>
          <w:lang w:val="es-ES" w:eastAsia="es-ES"/>
        </w:rPr>
        <w:t xml:space="preserve">         Se pretende que con la tutoría se pueda intervenir en tres áreas: en el área </w:t>
      </w:r>
      <w:r w:rsidRPr="7C840467">
        <w:rPr>
          <w:rFonts w:ascii="Arial" w:eastAsia="Times New Roman" w:hAnsi="Arial" w:cs="Arial"/>
          <w:b/>
          <w:bCs/>
          <w:sz w:val="24"/>
          <w:szCs w:val="24"/>
          <w:lang w:val="es-ES" w:eastAsia="es-ES"/>
        </w:rPr>
        <w:t>Psicopedagógica</w:t>
      </w:r>
      <w:r w:rsidRPr="7C840467">
        <w:rPr>
          <w:rFonts w:ascii="Arial" w:eastAsia="Times New Roman" w:hAnsi="Arial" w:cs="Arial"/>
          <w:sz w:val="24"/>
          <w:szCs w:val="24"/>
          <w:lang w:val="es-ES" w:eastAsia="es-ES"/>
        </w:rPr>
        <w:t>, atendiendo aspectos que impacten en su desempeño académico e incidir en el desarrollo de habilidades de aprendizaje y el área de orientación profesional, donde se pretende apoyar el perfil del futuro egresado y orientarlo en su vinculación con el contexto laboral.</w:t>
      </w:r>
    </w:p>
    <w:p w14:paraId="4B94D5A5" w14:textId="77777777" w:rsidR="001425CA" w:rsidRPr="00917782" w:rsidRDefault="001425CA" w:rsidP="001425CA">
      <w:pPr>
        <w:spacing w:line="360" w:lineRule="auto"/>
        <w:rPr>
          <w:rFonts w:ascii="Arial" w:hAnsi="Arial" w:cs="Arial"/>
          <w:sz w:val="24"/>
          <w:szCs w:val="24"/>
          <w:lang w:val="es-ES"/>
        </w:rPr>
      </w:pPr>
    </w:p>
    <w:p w14:paraId="150C249F"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r w:rsidRPr="00917782">
        <w:rPr>
          <w:rFonts w:ascii="Arial" w:eastAsia="Times New Roman" w:hAnsi="Arial" w:cs="Arial"/>
          <w:bCs/>
          <w:sz w:val="24"/>
          <w:szCs w:val="24"/>
          <w:lang w:val="es-ES" w:eastAsia="es-ES"/>
        </w:rPr>
        <w:t>¿Qué es un tutor?</w:t>
      </w:r>
    </w:p>
    <w:p w14:paraId="71E6AD13"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r w:rsidRPr="00917782">
        <w:rPr>
          <w:rFonts w:ascii="Arial" w:eastAsia="Times New Roman" w:hAnsi="Arial" w:cs="Arial"/>
          <w:bCs/>
          <w:sz w:val="24"/>
          <w:szCs w:val="24"/>
          <w:lang w:val="es-ES" w:eastAsia="es-ES"/>
        </w:rPr>
        <w:t xml:space="preserve">El profesor-tutor es el encargado de brindar apoyo académico y/o personal necesario al alumno que le ha sido encomendado y de crear un ambiente adecuado de confianza y respeto para su desarrollo ayudándole a prevenir posibles desajustes que se puedan presentar a lo largo de su trayectoria dentro de la Institución. </w:t>
      </w:r>
    </w:p>
    <w:p w14:paraId="41A30076" w14:textId="77777777" w:rsidR="001425CA" w:rsidRPr="00917782" w:rsidRDefault="001425CA" w:rsidP="001425CA">
      <w:pPr>
        <w:spacing w:after="0" w:line="360" w:lineRule="auto"/>
        <w:jc w:val="both"/>
        <w:rPr>
          <w:rFonts w:ascii="Arial" w:hAnsi="Arial" w:cs="Arial"/>
          <w:noProof/>
          <w:sz w:val="24"/>
          <w:szCs w:val="24"/>
          <w:lang w:val="es-ES" w:eastAsia="es-ES"/>
        </w:rPr>
      </w:pPr>
      <w:r w:rsidRPr="00917782">
        <w:rPr>
          <w:rFonts w:ascii="Arial" w:eastAsia="Times New Roman" w:hAnsi="Arial" w:cs="Arial"/>
          <w:bCs/>
          <w:sz w:val="24"/>
          <w:szCs w:val="24"/>
          <w:lang w:val="es-ES" w:eastAsia="es-ES"/>
        </w:rPr>
        <w:t>También es encargado de promover entre los alumnos un aprendizaje significativo donde el alumno aprenda a conocerse a sí mismo, a establecer metas y a tomar responsabilidad de sus acciones.</w:t>
      </w:r>
    </w:p>
    <w:p w14:paraId="3DEEC669" w14:textId="77777777" w:rsidR="001425CA" w:rsidRPr="00917782" w:rsidRDefault="001425CA" w:rsidP="001425CA">
      <w:pPr>
        <w:spacing w:after="0" w:line="360" w:lineRule="auto"/>
        <w:jc w:val="both"/>
        <w:rPr>
          <w:rFonts w:ascii="Arial" w:hAnsi="Arial" w:cs="Arial"/>
          <w:noProof/>
          <w:sz w:val="24"/>
          <w:szCs w:val="24"/>
          <w:lang w:val="es-ES" w:eastAsia="es-ES"/>
        </w:rPr>
      </w:pPr>
    </w:p>
    <w:p w14:paraId="19ABDE21" w14:textId="77777777" w:rsidR="001425CA" w:rsidRPr="00917782" w:rsidRDefault="001425CA" w:rsidP="001425CA">
      <w:pPr>
        <w:spacing w:after="0" w:line="360" w:lineRule="auto"/>
        <w:jc w:val="both"/>
        <w:rPr>
          <w:rFonts w:ascii="Arial" w:eastAsia="Times New Roman" w:hAnsi="Arial" w:cs="Arial"/>
          <w:bCs/>
          <w:sz w:val="24"/>
          <w:szCs w:val="24"/>
          <w:lang w:eastAsia="es-ES"/>
        </w:rPr>
      </w:pPr>
      <w:r w:rsidRPr="00917782">
        <w:rPr>
          <w:rFonts w:ascii="Arial" w:eastAsia="Times New Roman" w:hAnsi="Arial" w:cs="Arial"/>
          <w:bCs/>
          <w:sz w:val="24"/>
          <w:szCs w:val="24"/>
          <w:lang w:eastAsia="es-ES"/>
        </w:rPr>
        <w:t xml:space="preserve">La tutoría lleva implícito un compromiso en el que el tutor está atento al desarrollo del estudiante, mientras que el tutorado debe desempeñar el papel más activo como actor de su propio aprendizaje, todo en el marco de una relación estrecha entre ambos, más que la establecida en un aula durante un curso normal. </w:t>
      </w:r>
    </w:p>
    <w:p w14:paraId="3656B9AB" w14:textId="77777777" w:rsidR="001425CA" w:rsidRPr="00917782" w:rsidRDefault="001425CA" w:rsidP="001425CA">
      <w:pPr>
        <w:spacing w:after="0" w:line="360" w:lineRule="auto"/>
        <w:jc w:val="both"/>
        <w:rPr>
          <w:rFonts w:ascii="Arial" w:eastAsia="Times New Roman" w:hAnsi="Arial" w:cs="Arial"/>
          <w:sz w:val="24"/>
          <w:szCs w:val="24"/>
          <w:lang w:val="es-ES" w:eastAsia="es-ES"/>
        </w:rPr>
      </w:pPr>
    </w:p>
    <w:p w14:paraId="6E99E6A1" w14:textId="77777777" w:rsidR="001425CA" w:rsidRPr="00917782" w:rsidRDefault="001425CA" w:rsidP="001425CA">
      <w:pPr>
        <w:spacing w:after="0" w:line="360" w:lineRule="auto"/>
        <w:jc w:val="both"/>
        <w:rPr>
          <w:rFonts w:ascii="Arial" w:eastAsia="Times New Roman" w:hAnsi="Arial" w:cs="Arial"/>
          <w:bCs/>
          <w:sz w:val="24"/>
          <w:szCs w:val="24"/>
          <w:lang w:val="es-ES" w:eastAsia="es-ES"/>
        </w:rPr>
      </w:pPr>
      <w:r w:rsidRPr="00917782">
        <w:rPr>
          <w:rFonts w:ascii="Arial" w:eastAsia="Times New Roman" w:hAnsi="Arial" w:cs="Arial"/>
          <w:bCs/>
          <w:sz w:val="24"/>
          <w:szCs w:val="24"/>
          <w:lang w:val="es-ES" w:eastAsia="es-ES"/>
        </w:rPr>
        <w:t>La misión del tutor es brindar orientación educativa y motivacional al estudiante en lo que respecta básicamente su vida escolar, atendiendo problemas personales de aprendizaje, promoviendo el desarrollo de las potencialidades de los estudiantes y consolidando el perfil del futuro profesionista.</w:t>
      </w:r>
    </w:p>
    <w:p w14:paraId="45FB0818" w14:textId="77777777" w:rsidR="001425CA" w:rsidRPr="00917782" w:rsidRDefault="001425CA" w:rsidP="001425CA">
      <w:pPr>
        <w:spacing w:after="0" w:line="360" w:lineRule="auto"/>
        <w:jc w:val="both"/>
        <w:rPr>
          <w:rFonts w:ascii="Arial" w:eastAsia="Times New Roman" w:hAnsi="Arial" w:cs="Arial"/>
          <w:bCs/>
          <w:sz w:val="24"/>
          <w:szCs w:val="24"/>
          <w:lang w:val="es-ES" w:eastAsia="es-ES"/>
        </w:rPr>
      </w:pPr>
    </w:p>
    <w:p w14:paraId="08794555" w14:textId="0CE235FB" w:rsidR="001425CA" w:rsidRPr="00917782" w:rsidRDefault="7C840467" w:rsidP="7C840467">
      <w:pPr>
        <w:spacing w:after="0" w:line="360" w:lineRule="auto"/>
        <w:jc w:val="both"/>
        <w:rPr>
          <w:rFonts w:ascii="Arial" w:eastAsia="Times New Roman" w:hAnsi="Arial" w:cs="Arial"/>
          <w:sz w:val="24"/>
          <w:szCs w:val="24"/>
          <w:lang w:val="es-ES" w:eastAsia="es-ES"/>
        </w:rPr>
      </w:pPr>
      <w:r w:rsidRPr="7C840467">
        <w:rPr>
          <w:rFonts w:ascii="Arial" w:eastAsia="Times New Roman" w:hAnsi="Arial" w:cs="Arial"/>
          <w:sz w:val="24"/>
          <w:szCs w:val="24"/>
          <w:lang w:val="es-ES" w:eastAsia="es-ES"/>
        </w:rPr>
        <w:t xml:space="preserve">El tutor juega un papel importante en el proyecto educativo, ya que apoya a los estudiantes en actitudes como la de crear en ellos la necesidad de capacitarse, de explorar aptitudes; de mejorar su aprendizaje y tomar conciencia de manera responsable de su futuro, la tarea del tutor, entonces, consiste en estimular las capacidades y procesos de pensamiento, de toma de decisiones  y de resolución de problemas. </w:t>
      </w:r>
    </w:p>
    <w:p w14:paraId="049F31CB" w14:textId="77777777" w:rsidR="001425CA" w:rsidRPr="00214CBB" w:rsidRDefault="001425CA" w:rsidP="001425CA">
      <w:pPr>
        <w:spacing w:line="360" w:lineRule="auto"/>
        <w:rPr>
          <w:rFonts w:ascii="Arial" w:hAnsi="Arial" w:cs="Arial"/>
          <w:sz w:val="24"/>
          <w:szCs w:val="24"/>
        </w:rPr>
      </w:pPr>
    </w:p>
    <w:p w14:paraId="224DE166" w14:textId="77777777" w:rsidR="001425CA" w:rsidRPr="00943637" w:rsidRDefault="001425CA" w:rsidP="001425CA">
      <w:pPr>
        <w:pStyle w:val="Prrafodelista"/>
        <w:tabs>
          <w:tab w:val="left" w:pos="0"/>
        </w:tabs>
        <w:spacing w:line="360" w:lineRule="auto"/>
        <w:ind w:left="567"/>
        <w:jc w:val="center"/>
        <w:rPr>
          <w:rFonts w:ascii="Arial" w:hAnsi="Arial" w:cs="Arial"/>
          <w:b/>
          <w:sz w:val="24"/>
          <w:szCs w:val="24"/>
        </w:rPr>
      </w:pPr>
      <w:r w:rsidRPr="00943637">
        <w:rPr>
          <w:rFonts w:ascii="Arial" w:hAnsi="Arial" w:cs="Arial"/>
          <w:b/>
          <w:sz w:val="24"/>
          <w:szCs w:val="24"/>
        </w:rPr>
        <w:t xml:space="preserve">FUNCIONES DEL COORDINADOR DE TUTORIAS DE LA INSTITUCION </w:t>
      </w:r>
    </w:p>
    <w:p w14:paraId="53128261" w14:textId="77777777" w:rsidR="001425CA" w:rsidRPr="00943637" w:rsidRDefault="001425CA" w:rsidP="001425CA">
      <w:pPr>
        <w:pStyle w:val="Prrafodelista"/>
        <w:tabs>
          <w:tab w:val="left" w:pos="0"/>
        </w:tabs>
        <w:spacing w:line="360" w:lineRule="auto"/>
        <w:ind w:left="567" w:hanging="567"/>
        <w:rPr>
          <w:rFonts w:ascii="Arial" w:hAnsi="Arial" w:cs="Arial"/>
          <w:sz w:val="24"/>
          <w:szCs w:val="24"/>
        </w:rPr>
      </w:pPr>
    </w:p>
    <w:p w14:paraId="0E2CFE1E"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Convocar a reunión general de información sobre tutorías.</w:t>
      </w:r>
    </w:p>
    <w:p w14:paraId="6B457C69" w14:textId="7CDFF301" w:rsidR="001425CA" w:rsidRPr="00B1299E" w:rsidRDefault="7C840467" w:rsidP="001425CA">
      <w:pPr>
        <w:pStyle w:val="Sinespaciado"/>
        <w:numPr>
          <w:ilvl w:val="0"/>
          <w:numId w:val="20"/>
        </w:numPr>
        <w:spacing w:line="360" w:lineRule="auto"/>
        <w:rPr>
          <w:rFonts w:ascii="Arial" w:hAnsi="Arial" w:cs="Arial"/>
          <w:sz w:val="24"/>
          <w:szCs w:val="24"/>
        </w:rPr>
      </w:pPr>
      <w:r w:rsidRPr="7C840467">
        <w:rPr>
          <w:rFonts w:ascii="Arial" w:hAnsi="Arial" w:cs="Arial"/>
          <w:sz w:val="24"/>
          <w:szCs w:val="24"/>
        </w:rPr>
        <w:t>Elaborar plan un institucional de tutoría de manera colegiada que contemple un código de ética.</w:t>
      </w:r>
    </w:p>
    <w:p w14:paraId="418D2AB7"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Convocar a los participantes del proyecto institucional de tutorías para socializar el plan de tutoría institucional.</w:t>
      </w:r>
    </w:p>
    <w:p w14:paraId="7A92FB40" w14:textId="77777777" w:rsidR="001425CA" w:rsidRPr="00B1299E" w:rsidRDefault="001425CA" w:rsidP="001425CA">
      <w:pPr>
        <w:pStyle w:val="Sinespaciado"/>
        <w:numPr>
          <w:ilvl w:val="0"/>
          <w:numId w:val="20"/>
        </w:numPr>
        <w:spacing w:line="360" w:lineRule="auto"/>
        <w:rPr>
          <w:rFonts w:ascii="Arial" w:hAnsi="Arial" w:cs="Arial"/>
          <w:sz w:val="24"/>
          <w:szCs w:val="24"/>
        </w:rPr>
      </w:pPr>
      <w:r>
        <w:rPr>
          <w:rFonts w:ascii="Arial" w:hAnsi="Arial" w:cs="Arial"/>
          <w:sz w:val="24"/>
          <w:szCs w:val="24"/>
        </w:rPr>
        <w:t xml:space="preserve">Gestionar la capacitación para  </w:t>
      </w:r>
      <w:r w:rsidRPr="00B1299E">
        <w:rPr>
          <w:rFonts w:ascii="Arial" w:hAnsi="Arial" w:cs="Arial"/>
          <w:sz w:val="24"/>
          <w:szCs w:val="24"/>
        </w:rPr>
        <w:t xml:space="preserve"> los maestros participantes en el proyecto.</w:t>
      </w:r>
    </w:p>
    <w:p w14:paraId="1DC07E80"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lastRenderedPageBreak/>
        <w:t>Socializar los datos del perfil de ingreso de los alumnos y confrontar con los rasgos del perfil de egreso.</w:t>
      </w:r>
    </w:p>
    <w:p w14:paraId="274EBD69"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Prever los recursos materiales a utilizar en el proyecto.</w:t>
      </w:r>
    </w:p>
    <w:p w14:paraId="49837FC7" w14:textId="0DF21F54" w:rsidR="001425CA" w:rsidRPr="00B1299E" w:rsidRDefault="7C840467" w:rsidP="001425CA">
      <w:pPr>
        <w:pStyle w:val="Sinespaciado"/>
        <w:numPr>
          <w:ilvl w:val="0"/>
          <w:numId w:val="20"/>
        </w:numPr>
        <w:spacing w:line="360" w:lineRule="auto"/>
        <w:rPr>
          <w:rFonts w:ascii="Arial" w:hAnsi="Arial" w:cs="Arial"/>
          <w:sz w:val="24"/>
          <w:szCs w:val="24"/>
        </w:rPr>
      </w:pPr>
      <w:r w:rsidRPr="7C840467">
        <w:rPr>
          <w:rFonts w:ascii="Arial" w:hAnsi="Arial" w:cs="Arial"/>
          <w:sz w:val="24"/>
          <w:szCs w:val="24"/>
        </w:rPr>
        <w:t>Propiciar el diseño, aplicación del diagnóstico institucional.</w:t>
      </w:r>
    </w:p>
    <w:p w14:paraId="741373DC" w14:textId="3B7D7DF8" w:rsidR="001425CA" w:rsidRPr="00B1299E" w:rsidRDefault="7C840467" w:rsidP="001425CA">
      <w:pPr>
        <w:pStyle w:val="Sinespaciado"/>
        <w:numPr>
          <w:ilvl w:val="0"/>
          <w:numId w:val="20"/>
        </w:numPr>
        <w:spacing w:line="360" w:lineRule="auto"/>
        <w:rPr>
          <w:rFonts w:ascii="Arial" w:hAnsi="Arial" w:cs="Arial"/>
          <w:sz w:val="24"/>
          <w:szCs w:val="24"/>
        </w:rPr>
      </w:pPr>
      <w:r w:rsidRPr="7C840467">
        <w:rPr>
          <w:rFonts w:ascii="Arial" w:hAnsi="Arial" w:cs="Arial"/>
          <w:sz w:val="24"/>
          <w:szCs w:val="24"/>
        </w:rPr>
        <w:t>Establecer los mecanismos de aplicación ejecución y análisis de los resultados del diagnóstico.</w:t>
      </w:r>
    </w:p>
    <w:p w14:paraId="50F45AA6"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Convocar a reunión con el colegiado, para el diseño elaboración, aprobación, ejecución del proyecto institucional de tutoría.</w:t>
      </w:r>
    </w:p>
    <w:p w14:paraId="2C747FA7"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Convocar a todos los involucrados en la tutoría para socializar el proyecto a ejecutar.</w:t>
      </w:r>
    </w:p>
    <w:p w14:paraId="3CDC36CE"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Revisión y en su caso aprobación de los proyectos dirigidos a un grado específico.</w:t>
      </w:r>
    </w:p>
    <w:p w14:paraId="25F82E6A"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Llevar un seguimiento del proceso que siguen los proyectos durante el ciclo escolar.</w:t>
      </w:r>
    </w:p>
    <w:p w14:paraId="0416B74A"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Atender los requerimientos que los maestros tutores durante el ejercicio de la tutoría.</w:t>
      </w:r>
    </w:p>
    <w:p w14:paraId="769A840E" w14:textId="77777777" w:rsidR="001425CA" w:rsidRPr="00B1299E" w:rsidRDefault="001425CA" w:rsidP="001425CA">
      <w:pPr>
        <w:pStyle w:val="Sinespaciado"/>
        <w:numPr>
          <w:ilvl w:val="0"/>
          <w:numId w:val="20"/>
        </w:numPr>
        <w:spacing w:line="360" w:lineRule="auto"/>
        <w:rPr>
          <w:rFonts w:ascii="Arial" w:hAnsi="Arial" w:cs="Arial"/>
          <w:sz w:val="24"/>
          <w:szCs w:val="24"/>
        </w:rPr>
      </w:pPr>
      <w:r w:rsidRPr="00B1299E">
        <w:rPr>
          <w:rFonts w:ascii="Arial" w:hAnsi="Arial" w:cs="Arial"/>
          <w:sz w:val="24"/>
          <w:szCs w:val="24"/>
        </w:rPr>
        <w:t>Ser el medio para canalizar las problemáticas a las instancias correspondientes.</w:t>
      </w:r>
    </w:p>
    <w:p w14:paraId="38033FD4"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Estar atento a los acontecimientos que ocupen una atención inmediata.</w:t>
      </w:r>
    </w:p>
    <w:p w14:paraId="656B72DC"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Gestionar de la asesoría interna y externa que coadyuve a</w:t>
      </w:r>
      <w:r>
        <w:rPr>
          <w:rFonts w:ascii="Arial" w:hAnsi="Arial" w:cs="Arial"/>
          <w:sz w:val="24"/>
          <w:szCs w:val="24"/>
        </w:rPr>
        <w:t xml:space="preserve"> </w:t>
      </w:r>
      <w:r w:rsidRPr="00943637">
        <w:rPr>
          <w:rFonts w:ascii="Arial" w:hAnsi="Arial" w:cs="Arial"/>
          <w:sz w:val="24"/>
          <w:szCs w:val="24"/>
        </w:rPr>
        <w:t>la atención de las problemáticas.</w:t>
      </w:r>
    </w:p>
    <w:p w14:paraId="53942139"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Convocar a los maestros tutores de manera periódica para socializar, y establecer estrategias de acción tendientes a la mejora.</w:t>
      </w:r>
    </w:p>
    <w:p w14:paraId="24615A3A"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Convocar en su momento a los padres de familia para informar de los progresos y retrocesos de los tutorados.</w:t>
      </w:r>
    </w:p>
    <w:p w14:paraId="3C956ECA"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Gestionar que la tutoría sea considerada una asignatura más en la formación de los futuros docentes.</w:t>
      </w:r>
    </w:p>
    <w:p w14:paraId="785F4EB6" w14:textId="72F1BC23" w:rsidR="001425CA" w:rsidRPr="00943637" w:rsidRDefault="7C840467" w:rsidP="001425CA">
      <w:pPr>
        <w:pStyle w:val="Prrafodelista"/>
        <w:numPr>
          <w:ilvl w:val="0"/>
          <w:numId w:val="17"/>
        </w:numPr>
        <w:spacing w:line="360" w:lineRule="auto"/>
        <w:jc w:val="both"/>
        <w:rPr>
          <w:rFonts w:ascii="Arial" w:hAnsi="Arial" w:cs="Arial"/>
          <w:sz w:val="24"/>
          <w:szCs w:val="24"/>
        </w:rPr>
      </w:pPr>
      <w:r w:rsidRPr="7C840467">
        <w:rPr>
          <w:rFonts w:ascii="Arial" w:hAnsi="Arial" w:cs="Arial"/>
          <w:sz w:val="24"/>
          <w:szCs w:val="24"/>
        </w:rPr>
        <w:lastRenderedPageBreak/>
        <w:t>En congruencia con el perfil de egreso del futuro docente diseñar y elaborar instrumentos para la evaluación de los procesos.</w:t>
      </w:r>
    </w:p>
    <w:p w14:paraId="35B2744F" w14:textId="77777777" w:rsidR="001425CA" w:rsidRPr="00943637"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En el colegiado establecer acciones para establecer las estrategias tendientes a mejorar los procesos institucionales relacionados con la tutoría.</w:t>
      </w:r>
    </w:p>
    <w:p w14:paraId="50C0C3D6" w14:textId="77777777" w:rsidR="001425CA" w:rsidRPr="00011398" w:rsidRDefault="001425CA" w:rsidP="001425CA">
      <w:pPr>
        <w:pStyle w:val="Prrafodelista"/>
        <w:numPr>
          <w:ilvl w:val="0"/>
          <w:numId w:val="17"/>
        </w:numPr>
        <w:spacing w:line="360" w:lineRule="auto"/>
        <w:jc w:val="both"/>
        <w:rPr>
          <w:rFonts w:ascii="Arial" w:hAnsi="Arial" w:cs="Arial"/>
          <w:sz w:val="24"/>
          <w:szCs w:val="24"/>
        </w:rPr>
      </w:pPr>
      <w:r w:rsidRPr="00943637">
        <w:rPr>
          <w:rFonts w:ascii="Arial" w:hAnsi="Arial" w:cs="Arial"/>
          <w:sz w:val="24"/>
          <w:szCs w:val="24"/>
        </w:rPr>
        <w:t>Convocar a reunión plenaria para coevaluar los resultados al final del ciclo escolar.</w:t>
      </w:r>
    </w:p>
    <w:p w14:paraId="5D2C4B4B"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r w:rsidRPr="00917782">
        <w:rPr>
          <w:rFonts w:ascii="Arial" w:eastAsia="Times New Roman" w:hAnsi="Arial" w:cs="Arial"/>
          <w:b/>
          <w:bCs/>
          <w:sz w:val="24"/>
          <w:szCs w:val="24"/>
          <w:lang w:val="es-ES" w:eastAsia="es-ES"/>
        </w:rPr>
        <w:t>MODALIDADES DE LA TUTORÍA</w:t>
      </w:r>
    </w:p>
    <w:p w14:paraId="62486C05"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p>
    <w:p w14:paraId="4984C6D4" w14:textId="77777777" w:rsidR="001425CA" w:rsidRPr="00917782" w:rsidRDefault="001425CA" w:rsidP="001425CA">
      <w:pPr>
        <w:spacing w:after="0" w:line="360" w:lineRule="auto"/>
        <w:jc w:val="both"/>
        <w:rPr>
          <w:rFonts w:ascii="Arial" w:eastAsia="Times New Roman" w:hAnsi="Arial" w:cs="Arial"/>
          <w:b/>
          <w:bCs/>
          <w:sz w:val="24"/>
          <w:szCs w:val="24"/>
          <w:lang w:val="es-ES" w:eastAsia="es-ES"/>
        </w:rPr>
      </w:pPr>
      <w:r w:rsidRPr="00917782">
        <w:rPr>
          <w:rFonts w:ascii="Arial" w:eastAsia="Arial" w:hAnsi="Arial" w:cs="Arial"/>
          <w:b/>
          <w:bCs/>
          <w:sz w:val="24"/>
          <w:szCs w:val="24"/>
          <w:u w:val="single"/>
          <w:lang w:val="es-ES" w:eastAsia="es-ES"/>
        </w:rPr>
        <w:t>Tutoría individual:</w:t>
      </w:r>
      <w:r w:rsidRPr="00917782">
        <w:rPr>
          <w:rFonts w:ascii="Arial" w:eastAsia="Arial" w:hAnsi="Arial" w:cs="Arial"/>
          <w:b/>
          <w:bCs/>
          <w:sz w:val="24"/>
          <w:szCs w:val="24"/>
          <w:lang w:val="es-ES" w:eastAsia="es-ES"/>
        </w:rPr>
        <w:t xml:space="preserve"> </w:t>
      </w:r>
    </w:p>
    <w:p w14:paraId="72618F5D" w14:textId="60717174" w:rsidR="001425CA" w:rsidRPr="00917782" w:rsidRDefault="7C840467" w:rsidP="7C840467">
      <w:pPr>
        <w:spacing w:line="360" w:lineRule="auto"/>
        <w:rPr>
          <w:rFonts w:ascii="Arial" w:eastAsia="Arial" w:hAnsi="Arial" w:cs="Arial"/>
          <w:sz w:val="24"/>
          <w:szCs w:val="24"/>
          <w:lang w:val="es-ES" w:eastAsia="es-ES"/>
        </w:rPr>
      </w:pPr>
      <w:r w:rsidRPr="7C840467">
        <w:rPr>
          <w:rFonts w:ascii="Arial" w:eastAsia="Arial" w:hAnsi="Arial" w:cs="Arial"/>
          <w:sz w:val="24"/>
          <w:szCs w:val="24"/>
          <w:lang w:val="es-ES" w:eastAsia="es-ES"/>
        </w:rPr>
        <w:t>Tiene el propósito de brindar apoyo y orientación sistematizada al estudiante, en las áreas afectiva, psicopedagógica y socio-profesional, de tal forma que se favorezca su desarrollo académico y personal. Su carácter personalizado facilita la identificación de las necesidades particulares del alumno y así poder orientarlo sobre la mejor forma de superar sus dificultades y aprovechar sus potencialidades.</w:t>
      </w:r>
    </w:p>
    <w:p w14:paraId="6CEC4453" w14:textId="77777777" w:rsidR="001425CA" w:rsidRPr="00917782" w:rsidRDefault="001425CA" w:rsidP="001425CA">
      <w:pPr>
        <w:spacing w:after="0" w:line="360" w:lineRule="auto"/>
        <w:jc w:val="both"/>
        <w:rPr>
          <w:rFonts w:ascii="Arial" w:hAnsi="Arial" w:cs="Arial"/>
          <w:noProof/>
          <w:sz w:val="24"/>
          <w:szCs w:val="24"/>
          <w:lang w:val="es-ES" w:eastAsia="es-ES"/>
        </w:rPr>
      </w:pPr>
      <w:r w:rsidRPr="00917782">
        <w:rPr>
          <w:rFonts w:ascii="Arial" w:hAnsi="Arial" w:cs="Arial"/>
          <w:noProof/>
          <w:sz w:val="24"/>
          <w:szCs w:val="24"/>
          <w:lang w:val="es-ES" w:eastAsia="es-ES"/>
        </w:rPr>
        <w:t xml:space="preserve">Cabe mencionar que en esta última modalidad un profesor-tutor puede tener asignado hasta a 5 estudiantes en diferentes horarios, que al igual que la grupal, son sesiones semanales de una hora por lo que dure un semestre. </w:t>
      </w:r>
    </w:p>
    <w:p w14:paraId="4101652C" w14:textId="77777777" w:rsidR="001425CA" w:rsidRPr="00917782" w:rsidRDefault="001425CA" w:rsidP="001425CA">
      <w:pPr>
        <w:spacing w:after="0" w:line="360" w:lineRule="auto"/>
        <w:jc w:val="both"/>
        <w:rPr>
          <w:rFonts w:ascii="Arial" w:hAnsi="Arial" w:cs="Arial"/>
          <w:noProof/>
          <w:sz w:val="24"/>
          <w:szCs w:val="24"/>
          <w:lang w:val="es-ES" w:eastAsia="es-ES"/>
        </w:rPr>
      </w:pPr>
    </w:p>
    <w:p w14:paraId="21EC8F1C" w14:textId="77777777" w:rsidR="001425CA" w:rsidRPr="00917782" w:rsidRDefault="001425CA" w:rsidP="001425CA">
      <w:pPr>
        <w:spacing w:after="0" w:line="360" w:lineRule="auto"/>
        <w:jc w:val="both"/>
        <w:rPr>
          <w:rFonts w:ascii="Arial" w:hAnsi="Arial" w:cs="Arial"/>
          <w:b/>
          <w:noProof/>
          <w:sz w:val="24"/>
          <w:szCs w:val="24"/>
          <w:lang w:val="es-ES" w:eastAsia="es-ES"/>
        </w:rPr>
      </w:pPr>
      <w:r w:rsidRPr="00917782">
        <w:rPr>
          <w:rFonts w:ascii="Arial" w:hAnsi="Arial" w:cs="Arial"/>
          <w:b/>
          <w:noProof/>
          <w:sz w:val="24"/>
          <w:szCs w:val="24"/>
          <w:lang w:val="es-ES" w:eastAsia="es-ES"/>
        </w:rPr>
        <w:t xml:space="preserve">Tutoría grupal: </w:t>
      </w:r>
    </w:p>
    <w:p w14:paraId="1DF10740" w14:textId="77777777" w:rsidR="001425CA" w:rsidRPr="00917782" w:rsidRDefault="001425CA" w:rsidP="001425CA">
      <w:pPr>
        <w:spacing w:after="0" w:line="360" w:lineRule="auto"/>
        <w:jc w:val="both"/>
        <w:rPr>
          <w:rFonts w:ascii="Arial" w:hAnsi="Arial" w:cs="Arial"/>
          <w:noProof/>
          <w:sz w:val="24"/>
          <w:szCs w:val="24"/>
          <w:lang w:val="es-ES" w:eastAsia="es-ES"/>
        </w:rPr>
      </w:pPr>
      <w:r w:rsidRPr="00917782">
        <w:rPr>
          <w:rFonts w:ascii="Arial" w:hAnsi="Arial" w:cs="Arial"/>
          <w:noProof/>
          <w:sz w:val="24"/>
          <w:szCs w:val="24"/>
          <w:lang w:val="es-ES" w:eastAsia="es-ES"/>
        </w:rPr>
        <w:t>Consiste en la asignación de un tutor a un grupo  de estudiantes por un periodo (semestre), con sesiones semanales; s</w:t>
      </w:r>
      <w:r w:rsidRPr="00917782">
        <w:rPr>
          <w:rFonts w:ascii="Arial" w:eastAsia="Arial" w:hAnsi="Arial" w:cs="Arial"/>
          <w:bCs/>
          <w:sz w:val="24"/>
          <w:szCs w:val="24"/>
          <w:lang w:val="es-ES" w:eastAsia="es-ES"/>
        </w:rPr>
        <w:t xml:space="preserve">u objetivo es estimular en el alumno el conocimiento y aceptación de sí mismo, la construcción de valores, actitudes y hábitos positivos que favorezcan su trabajo escolar y su </w:t>
      </w:r>
      <w:r w:rsidRPr="00917782">
        <w:rPr>
          <w:rFonts w:ascii="Arial" w:eastAsia="Arial" w:hAnsi="Arial" w:cs="Arial"/>
          <w:b/>
          <w:bCs/>
          <w:sz w:val="24"/>
          <w:szCs w:val="24"/>
          <w:lang w:val="es-ES" w:eastAsia="es-ES"/>
        </w:rPr>
        <w:t>formación integral</w:t>
      </w:r>
      <w:r w:rsidRPr="00917782">
        <w:rPr>
          <w:rFonts w:ascii="Arial" w:eastAsia="Arial" w:hAnsi="Arial" w:cs="Arial"/>
          <w:bCs/>
          <w:sz w:val="24"/>
          <w:szCs w:val="24"/>
          <w:lang w:val="es-ES" w:eastAsia="es-ES"/>
        </w:rPr>
        <w:t>; </w:t>
      </w:r>
      <w:r w:rsidRPr="00917782">
        <w:rPr>
          <w:rFonts w:ascii="Arial" w:eastAsia="Arial" w:hAnsi="Arial" w:cs="Arial"/>
          <w:bCs/>
          <w:sz w:val="24"/>
          <w:szCs w:val="24"/>
          <w:lang w:val="es-ES" w:eastAsia="es-ES"/>
        </w:rPr>
        <w:br/>
        <w:t xml:space="preserve">a través del desarrollo de una metodología de estudio y trabajo apropiada para las exigencias de la carrera y el fomento de actitudes participativas y habilidades </w:t>
      </w:r>
      <w:r w:rsidRPr="00917782">
        <w:rPr>
          <w:rFonts w:ascii="Arial" w:eastAsia="Arial" w:hAnsi="Arial" w:cs="Arial"/>
          <w:bCs/>
          <w:sz w:val="24"/>
          <w:szCs w:val="24"/>
          <w:lang w:val="es-ES" w:eastAsia="es-ES"/>
        </w:rPr>
        <w:lastRenderedPageBreak/>
        <w:t>sociales que faciliten su integración al entorno escolar </w:t>
      </w:r>
      <w:r w:rsidRPr="00917782">
        <w:rPr>
          <w:rFonts w:ascii="Arial" w:eastAsia="Arial" w:hAnsi="Arial" w:cs="Arial"/>
          <w:bCs/>
          <w:sz w:val="24"/>
          <w:szCs w:val="24"/>
          <w:lang w:val="es-ES" w:eastAsia="es-ES"/>
        </w:rPr>
        <w:br/>
        <w:t>y sociocultural.</w:t>
      </w:r>
    </w:p>
    <w:p w14:paraId="4B99056E" w14:textId="77777777" w:rsidR="001425CA" w:rsidRPr="00917782" w:rsidRDefault="001425CA" w:rsidP="001425CA">
      <w:pPr>
        <w:spacing w:line="360" w:lineRule="auto"/>
        <w:rPr>
          <w:rFonts w:ascii="Arial" w:hAnsi="Arial" w:cs="Arial"/>
          <w:sz w:val="24"/>
          <w:szCs w:val="24"/>
        </w:rPr>
      </w:pPr>
    </w:p>
    <w:p w14:paraId="62DAA805" w14:textId="77777777" w:rsidR="001425CA" w:rsidRPr="00917782" w:rsidRDefault="001425CA" w:rsidP="001425CA">
      <w:pPr>
        <w:spacing w:after="0" w:line="360" w:lineRule="auto"/>
        <w:jc w:val="both"/>
        <w:rPr>
          <w:rFonts w:ascii="Arial" w:eastAsia="Times New Roman" w:hAnsi="Arial" w:cs="Arial"/>
          <w:b/>
          <w:sz w:val="24"/>
          <w:szCs w:val="24"/>
          <w:lang w:val="es-ES" w:eastAsia="es-ES"/>
        </w:rPr>
      </w:pPr>
      <w:r w:rsidRPr="00917782">
        <w:rPr>
          <w:rFonts w:ascii="Arial" w:eastAsia="Arial" w:hAnsi="Arial" w:cs="Arial"/>
          <w:b/>
          <w:bCs/>
          <w:sz w:val="24"/>
          <w:szCs w:val="24"/>
          <w:u w:val="single"/>
          <w:lang w:val="es-ES" w:eastAsia="es-ES"/>
        </w:rPr>
        <w:t>Tutoría a distancia:</w:t>
      </w:r>
    </w:p>
    <w:p w14:paraId="4D617425" w14:textId="1B325922" w:rsidR="001425CA" w:rsidRPr="00917782" w:rsidRDefault="7C840467" w:rsidP="7C840467">
      <w:pPr>
        <w:spacing w:after="0" w:line="360" w:lineRule="auto"/>
        <w:rPr>
          <w:rFonts w:ascii="Arial" w:eastAsia="Arial" w:hAnsi="Arial" w:cs="Arial"/>
          <w:sz w:val="24"/>
          <w:szCs w:val="24"/>
          <w:lang w:val="es-ES" w:eastAsia="es-ES"/>
        </w:rPr>
      </w:pPr>
      <w:r w:rsidRPr="7C840467">
        <w:rPr>
          <w:rFonts w:ascii="Arial" w:eastAsia="Arial" w:hAnsi="Arial" w:cs="Arial"/>
          <w:sz w:val="24"/>
          <w:szCs w:val="24"/>
          <w:lang w:val="es-ES" w:eastAsia="es-ES"/>
        </w:rPr>
        <w:t>En este tipo de apoyo, la interacción tutor-alumno queda más diferida en el espacio y normalmente, en el tiempo, Esta dirigida a los estudiantes que por diversas circunstancias no pueden participar en tutoría presencial. Las herramientas telemáticas son el medio o recurso para desarrollar la tutoría (como el correo electrónico) y facilitan la interacción entre el tutor y el estudiante.</w:t>
      </w:r>
      <w:r w:rsidR="001425CA">
        <w:br/>
      </w:r>
      <w:r w:rsidRPr="7C840467">
        <w:rPr>
          <w:rFonts w:ascii="Arial" w:eastAsia="Arial" w:hAnsi="Arial" w:cs="Arial"/>
          <w:sz w:val="24"/>
          <w:szCs w:val="24"/>
          <w:lang w:val="es-ES" w:eastAsia="es-ES"/>
        </w:rPr>
        <w:t>A través de estos medios el estudiante recibe orientación y realimentación como en la tutoría presencial y puede tener acceso a información y material de apoyo, de tal forma que se incida en su desempeño escolar y desarrollo integral.</w:t>
      </w:r>
    </w:p>
    <w:p w14:paraId="5EACF7AF" w14:textId="77777777" w:rsidR="001425CA" w:rsidRPr="00917782" w:rsidRDefault="001425CA" w:rsidP="001425CA">
      <w:pPr>
        <w:spacing w:after="0" w:line="360" w:lineRule="auto"/>
        <w:jc w:val="both"/>
        <w:rPr>
          <w:rFonts w:ascii="Arial" w:eastAsia="Arial" w:hAnsi="Arial" w:cs="Arial"/>
          <w:bCs/>
          <w:sz w:val="24"/>
          <w:szCs w:val="24"/>
          <w:lang w:val="es-ES" w:eastAsia="es-ES"/>
        </w:rPr>
      </w:pPr>
      <w:r w:rsidRPr="00917782">
        <w:rPr>
          <w:rFonts w:ascii="Arial" w:eastAsia="Arial" w:hAnsi="Arial" w:cs="Arial"/>
          <w:bCs/>
          <w:sz w:val="24"/>
          <w:szCs w:val="24"/>
          <w:lang w:val="es-ES" w:eastAsia="es-ES"/>
        </w:rPr>
        <w:t>Cabe hacer notar que puede combinarse ocasionalmente con tutoría presencial. En esta modalidad de tutoría, el estudiante debe mantener contacto con su tutor por lo que dure un semestre, reportándose con él por lo menos una vez a la semana.</w:t>
      </w:r>
    </w:p>
    <w:p w14:paraId="1299C43A" w14:textId="77777777" w:rsidR="001425CA" w:rsidRPr="00917782" w:rsidRDefault="001425CA" w:rsidP="001425CA">
      <w:pPr>
        <w:spacing w:after="0" w:line="360" w:lineRule="auto"/>
        <w:jc w:val="both"/>
        <w:rPr>
          <w:rFonts w:ascii="Arial" w:eastAsia="Arial" w:hAnsi="Arial" w:cs="Arial"/>
          <w:bCs/>
          <w:sz w:val="24"/>
          <w:szCs w:val="24"/>
          <w:lang w:val="es-ES" w:eastAsia="es-ES"/>
        </w:rPr>
      </w:pPr>
    </w:p>
    <w:p w14:paraId="7356B075" w14:textId="77777777" w:rsidR="001425CA" w:rsidRPr="00917782" w:rsidRDefault="001425CA" w:rsidP="001425CA">
      <w:pPr>
        <w:spacing w:after="0" w:line="360" w:lineRule="auto"/>
        <w:jc w:val="both"/>
        <w:rPr>
          <w:rFonts w:ascii="Arial" w:eastAsia="Times New Roman" w:hAnsi="Arial" w:cs="Arial"/>
          <w:b/>
          <w:sz w:val="24"/>
          <w:szCs w:val="24"/>
          <w:lang w:val="es-ES" w:eastAsia="es-ES"/>
        </w:rPr>
      </w:pPr>
      <w:r w:rsidRPr="00917782">
        <w:rPr>
          <w:rFonts w:ascii="Arial" w:eastAsia="Arial" w:hAnsi="Arial" w:cs="Arial"/>
          <w:b/>
          <w:bCs/>
          <w:sz w:val="24"/>
          <w:szCs w:val="24"/>
          <w:u w:val="single"/>
          <w:lang w:val="es-ES" w:eastAsia="es-ES"/>
        </w:rPr>
        <w:t>Tutoría especializada:</w:t>
      </w:r>
    </w:p>
    <w:p w14:paraId="2996966E" w14:textId="77777777" w:rsidR="001425CA" w:rsidRPr="00917782" w:rsidRDefault="001425CA" w:rsidP="001425CA">
      <w:pPr>
        <w:spacing w:after="0" w:line="360" w:lineRule="auto"/>
        <w:rPr>
          <w:rFonts w:ascii="Arial" w:eastAsia="Times New Roman" w:hAnsi="Arial" w:cs="Arial"/>
          <w:sz w:val="24"/>
          <w:szCs w:val="24"/>
          <w:lang w:eastAsia="es-ES"/>
        </w:rPr>
      </w:pPr>
      <w:r w:rsidRPr="00917782">
        <w:rPr>
          <w:rFonts w:ascii="Arial" w:eastAsia="Times New Roman" w:hAnsi="Arial" w:cs="Arial"/>
          <w:bCs/>
          <w:sz w:val="24"/>
          <w:szCs w:val="24"/>
          <w:lang w:val="es-ES" w:eastAsia="es-ES"/>
        </w:rPr>
        <w:t>Se caracteriza por dar acompañamiento a alumnos en situaciones especiales ajustando los recursos a sus necesidades de tal forma que se facilite su inserción escolar</w:t>
      </w:r>
      <w:r w:rsidRPr="00917782">
        <w:rPr>
          <w:rFonts w:ascii="Arial" w:eastAsia="Times New Roman" w:hAnsi="Arial" w:cs="Arial"/>
          <w:sz w:val="24"/>
          <w:szCs w:val="24"/>
          <w:lang w:eastAsia="es-ES"/>
        </w:rPr>
        <w:t xml:space="preserve">.     </w:t>
      </w:r>
    </w:p>
    <w:p w14:paraId="33B5FF24" w14:textId="28553A88" w:rsidR="001425CA" w:rsidRPr="00917782" w:rsidRDefault="7C840467" w:rsidP="001425CA">
      <w:pPr>
        <w:pStyle w:val="Prrafodelista"/>
        <w:numPr>
          <w:ilvl w:val="0"/>
          <w:numId w:val="18"/>
        </w:numPr>
        <w:spacing w:after="0" w:line="360" w:lineRule="auto"/>
        <w:jc w:val="both"/>
        <w:rPr>
          <w:rFonts w:ascii="Arial" w:eastAsia="Times New Roman" w:hAnsi="Arial" w:cs="Arial"/>
          <w:sz w:val="24"/>
          <w:szCs w:val="24"/>
          <w:lang w:val="es-ES" w:eastAsia="es-ES"/>
        </w:rPr>
      </w:pPr>
      <w:r w:rsidRPr="7C840467">
        <w:rPr>
          <w:rFonts w:ascii="Arial" w:eastAsia="Times New Roman" w:hAnsi="Arial" w:cs="Arial"/>
          <w:sz w:val="24"/>
          <w:szCs w:val="24"/>
          <w:lang w:eastAsia="es-ES"/>
        </w:rPr>
        <w:t>Alumnos de los últimos semestres (desarrollada por Profesor-tutor)</w:t>
      </w:r>
    </w:p>
    <w:p w14:paraId="1D8FD5F4" w14:textId="232B55D8" w:rsidR="001425CA" w:rsidRPr="00917782" w:rsidRDefault="7C840467" w:rsidP="001425CA">
      <w:pPr>
        <w:pStyle w:val="Prrafodelista"/>
        <w:numPr>
          <w:ilvl w:val="0"/>
          <w:numId w:val="18"/>
        </w:numPr>
        <w:spacing w:after="0" w:line="360" w:lineRule="auto"/>
        <w:jc w:val="both"/>
        <w:rPr>
          <w:rFonts w:ascii="Arial" w:eastAsia="Times New Roman" w:hAnsi="Arial" w:cs="Arial"/>
          <w:sz w:val="24"/>
          <w:szCs w:val="24"/>
          <w:lang w:val="es-ES" w:eastAsia="es-ES"/>
        </w:rPr>
      </w:pPr>
      <w:r w:rsidRPr="7C840467">
        <w:rPr>
          <w:rFonts w:ascii="Arial" w:eastAsia="Times New Roman" w:hAnsi="Arial" w:cs="Arial"/>
          <w:sz w:val="24"/>
          <w:szCs w:val="24"/>
          <w:lang w:eastAsia="es-ES"/>
        </w:rPr>
        <w:t>Alumnos de intercambio académico (Psicólogos, trabajadoras sociales, orientadores educativos, orientadores vocacionales.  (desarrollada por Profesor-tutor)</w:t>
      </w:r>
    </w:p>
    <w:p w14:paraId="33761F86" w14:textId="77777777" w:rsidR="001425CA" w:rsidRPr="00917782" w:rsidRDefault="001425CA" w:rsidP="001425CA">
      <w:pPr>
        <w:pStyle w:val="Prrafodelista"/>
        <w:numPr>
          <w:ilvl w:val="0"/>
          <w:numId w:val="18"/>
        </w:numPr>
        <w:spacing w:after="0" w:line="360" w:lineRule="auto"/>
        <w:jc w:val="both"/>
        <w:rPr>
          <w:rFonts w:ascii="Arial" w:eastAsia="Times New Roman" w:hAnsi="Arial" w:cs="Arial"/>
          <w:sz w:val="24"/>
          <w:szCs w:val="24"/>
          <w:lang w:val="es-ES" w:eastAsia="es-ES"/>
        </w:rPr>
      </w:pPr>
      <w:r w:rsidRPr="00917782">
        <w:rPr>
          <w:rFonts w:ascii="Arial" w:eastAsia="Times New Roman" w:hAnsi="Arial" w:cs="Arial"/>
          <w:sz w:val="24"/>
          <w:szCs w:val="24"/>
          <w:lang w:eastAsia="es-ES"/>
        </w:rPr>
        <w:t>Estudiantes en situación académica crítica, apoyados por monitores (tutor- par)</w:t>
      </w:r>
    </w:p>
    <w:p w14:paraId="4DDBEF00" w14:textId="77777777" w:rsidR="001425CA" w:rsidRPr="00917782" w:rsidRDefault="001425CA" w:rsidP="001425CA">
      <w:pPr>
        <w:spacing w:after="0" w:line="360" w:lineRule="auto"/>
        <w:jc w:val="both"/>
        <w:rPr>
          <w:rFonts w:ascii="Arial" w:hAnsi="Arial" w:cs="Arial"/>
          <w:sz w:val="24"/>
          <w:szCs w:val="24"/>
          <w:lang w:val="es-ES"/>
        </w:rPr>
      </w:pPr>
    </w:p>
    <w:p w14:paraId="6C92FB32" w14:textId="77777777" w:rsidR="001425CA" w:rsidRPr="00917782" w:rsidRDefault="001425CA" w:rsidP="001425CA">
      <w:pPr>
        <w:spacing w:after="0" w:line="360" w:lineRule="auto"/>
        <w:jc w:val="both"/>
        <w:rPr>
          <w:rFonts w:ascii="Arial" w:hAnsi="Arial" w:cs="Arial"/>
          <w:sz w:val="24"/>
          <w:szCs w:val="24"/>
          <w:lang w:val="es-ES"/>
        </w:rPr>
      </w:pPr>
      <w:r w:rsidRPr="00917782">
        <w:rPr>
          <w:rFonts w:ascii="Arial" w:eastAsia="Arial" w:hAnsi="Arial" w:cs="Arial"/>
          <w:bCs/>
          <w:sz w:val="24"/>
          <w:szCs w:val="24"/>
          <w:lang w:val="es-ES" w:eastAsia="es-ES"/>
        </w:rPr>
        <w:t>Cabe hacer notar que puede combinarse ocasionalmente con tutoría presencial. En esta modalidad de tutoría, el estudiante debe mantener contacto con su tutor por lo que dure un semestre, reportándose con él por lo menos una vez a la semana.</w:t>
      </w:r>
    </w:p>
    <w:p w14:paraId="3461D779" w14:textId="77777777" w:rsidR="001425CA" w:rsidRPr="002945D3" w:rsidRDefault="001425CA" w:rsidP="001425CA">
      <w:pPr>
        <w:pStyle w:val="Sinespaciado"/>
        <w:spacing w:line="360" w:lineRule="auto"/>
        <w:ind w:left="720"/>
        <w:jc w:val="both"/>
        <w:rPr>
          <w:rFonts w:ascii="Arial" w:hAnsi="Arial" w:cs="Arial"/>
          <w:color w:val="000000"/>
          <w:sz w:val="24"/>
          <w:szCs w:val="24"/>
        </w:rPr>
      </w:pPr>
      <w:bookmarkStart w:id="0" w:name="programata"/>
    </w:p>
    <w:p w14:paraId="4A45122B" w14:textId="77777777" w:rsidR="001425CA" w:rsidRPr="002945D3" w:rsidRDefault="001425CA" w:rsidP="001425CA">
      <w:pPr>
        <w:tabs>
          <w:tab w:val="left" w:pos="0"/>
        </w:tabs>
        <w:spacing w:line="360" w:lineRule="auto"/>
        <w:jc w:val="both"/>
        <w:rPr>
          <w:rFonts w:ascii="Arial" w:hAnsi="Arial" w:cs="Arial"/>
          <w:b/>
          <w:color w:val="000000"/>
          <w:sz w:val="24"/>
          <w:szCs w:val="24"/>
        </w:rPr>
      </w:pPr>
      <w:r w:rsidRPr="002945D3">
        <w:rPr>
          <w:rFonts w:ascii="Arial" w:hAnsi="Arial" w:cs="Arial"/>
          <w:b/>
          <w:color w:val="000000"/>
          <w:sz w:val="24"/>
          <w:szCs w:val="24"/>
        </w:rPr>
        <w:t xml:space="preserve">MISION  </w:t>
      </w:r>
    </w:p>
    <w:p w14:paraId="167E0BDC" w14:textId="3C3054D9" w:rsidR="001425CA" w:rsidRPr="002945D3" w:rsidRDefault="7C840467" w:rsidP="7C840467">
      <w:pPr>
        <w:spacing w:line="360" w:lineRule="auto"/>
        <w:jc w:val="both"/>
        <w:rPr>
          <w:rFonts w:ascii="Arial" w:hAnsi="Arial" w:cs="Arial"/>
          <w:color w:val="000000"/>
          <w:sz w:val="24"/>
          <w:szCs w:val="24"/>
        </w:rPr>
      </w:pPr>
      <w:r w:rsidRPr="7C840467">
        <w:rPr>
          <w:rFonts w:ascii="Arial" w:hAnsi="Arial" w:cs="Arial"/>
          <w:color w:val="000000" w:themeColor="text1"/>
          <w:sz w:val="24"/>
          <w:szCs w:val="24"/>
        </w:rPr>
        <w:t>Somos una institución oficial dedicada a la formación inicial de licenciados en educación primaria con un proyecto de actividad tutorial para hacer de nuestra institución una fortaleza que atienda la deserción, el rezago, el bajo aprovechamiento y la baja eficiencia terminal</w:t>
      </w:r>
      <w:r w:rsidRPr="7C840467">
        <w:rPr>
          <w:rFonts w:ascii="Arial" w:hAnsi="Arial" w:cs="Arial"/>
          <w:color w:val="FF0000"/>
          <w:sz w:val="24"/>
          <w:szCs w:val="24"/>
        </w:rPr>
        <w:t xml:space="preserve"> </w:t>
      </w:r>
      <w:r w:rsidRPr="7C840467">
        <w:rPr>
          <w:rFonts w:ascii="Arial" w:hAnsi="Arial" w:cs="Arial"/>
          <w:color w:val="000000" w:themeColor="text1"/>
          <w:sz w:val="24"/>
          <w:szCs w:val="24"/>
        </w:rPr>
        <w:t>para la consecución de las competencias profesionales pertinentes para atender las exigencias educativas actuales y futuras de la niñez mexicana.</w:t>
      </w:r>
    </w:p>
    <w:p w14:paraId="3CF2D8B6" w14:textId="77777777" w:rsidR="001425CA" w:rsidRPr="002945D3" w:rsidRDefault="001425CA" w:rsidP="001425CA">
      <w:pPr>
        <w:tabs>
          <w:tab w:val="left" w:pos="0"/>
        </w:tabs>
        <w:spacing w:line="360" w:lineRule="auto"/>
        <w:jc w:val="both"/>
        <w:rPr>
          <w:rFonts w:ascii="Arial" w:hAnsi="Arial" w:cs="Arial"/>
          <w:color w:val="000000"/>
          <w:sz w:val="24"/>
          <w:szCs w:val="24"/>
        </w:rPr>
      </w:pPr>
    </w:p>
    <w:p w14:paraId="75DBF999" w14:textId="77777777" w:rsidR="001425CA" w:rsidRPr="002945D3" w:rsidRDefault="001425CA" w:rsidP="001425CA">
      <w:pPr>
        <w:tabs>
          <w:tab w:val="left" w:pos="0"/>
        </w:tabs>
        <w:spacing w:line="360" w:lineRule="auto"/>
        <w:jc w:val="both"/>
        <w:rPr>
          <w:rFonts w:ascii="Arial" w:hAnsi="Arial" w:cs="Arial"/>
          <w:b/>
          <w:color w:val="000000"/>
          <w:sz w:val="24"/>
          <w:szCs w:val="24"/>
        </w:rPr>
      </w:pPr>
      <w:r w:rsidRPr="002945D3">
        <w:rPr>
          <w:rFonts w:ascii="Arial" w:hAnsi="Arial" w:cs="Arial"/>
          <w:b/>
          <w:color w:val="000000"/>
          <w:sz w:val="24"/>
          <w:szCs w:val="24"/>
        </w:rPr>
        <w:t>VISION</w:t>
      </w:r>
    </w:p>
    <w:p w14:paraId="0CC0F5BB" w14:textId="4915C252" w:rsidR="001425CA" w:rsidRPr="00011398" w:rsidRDefault="7C840467" w:rsidP="7C840467">
      <w:pPr>
        <w:spacing w:line="360" w:lineRule="auto"/>
        <w:jc w:val="both"/>
        <w:rPr>
          <w:rFonts w:ascii="Arial" w:hAnsi="Arial" w:cs="Arial"/>
          <w:color w:val="000000"/>
          <w:sz w:val="24"/>
          <w:szCs w:val="24"/>
        </w:rPr>
      </w:pPr>
      <w:r w:rsidRPr="7C840467">
        <w:rPr>
          <w:rFonts w:ascii="Arial" w:hAnsi="Arial" w:cs="Arial"/>
          <w:color w:val="000000" w:themeColor="text1"/>
          <w:sz w:val="24"/>
          <w:szCs w:val="24"/>
        </w:rPr>
        <w:t>Asumimos ser un programa tutorial con acciones permanentes a cuatro años para transformar nuestros procesos de enseñanza-aprendizaje, una alternativa para consolidarnos y ser reconocidos como una institución formadora y actualizadora de docentes a nivel primaria con un alto nivel académico, comprometidos con la prestación de un servicio educativo respetuoso de la dignidad humana y los principios de convivencia social, ser competentes con idoneidad y ética.</w:t>
      </w:r>
      <w:bookmarkEnd w:id="0"/>
    </w:p>
    <w:p w14:paraId="0FB78278" w14:textId="77777777" w:rsidR="001425CA" w:rsidRDefault="001425CA" w:rsidP="00F13973">
      <w:pPr>
        <w:rPr>
          <w:b/>
        </w:rPr>
      </w:pPr>
    </w:p>
    <w:p w14:paraId="1FC39945" w14:textId="77777777" w:rsidR="001425CA" w:rsidRDefault="001425CA" w:rsidP="00F13973">
      <w:pPr>
        <w:rPr>
          <w:b/>
        </w:rPr>
      </w:pPr>
    </w:p>
    <w:p w14:paraId="17B8E038" w14:textId="77777777" w:rsidR="00CA0FD4" w:rsidRPr="00CA0FD4" w:rsidRDefault="00CA0FD4" w:rsidP="00CA0FD4">
      <w:pPr>
        <w:jc w:val="center"/>
        <w:rPr>
          <w:rFonts w:ascii="Arial" w:hAnsi="Arial" w:cs="Arial"/>
          <w:b/>
          <w:sz w:val="24"/>
          <w:szCs w:val="24"/>
        </w:rPr>
      </w:pPr>
      <w:r w:rsidRPr="00CA0FD4">
        <w:rPr>
          <w:rFonts w:ascii="Arial" w:hAnsi="Arial" w:cs="Arial"/>
          <w:b/>
          <w:sz w:val="24"/>
          <w:szCs w:val="24"/>
        </w:rPr>
        <w:t>ACCIONES QUE SE DEBEN ABORDAR EN LA ESCUELA NORMAL CON LOS TUTORADOS</w:t>
      </w:r>
    </w:p>
    <w:p w14:paraId="0562CB0E" w14:textId="77777777" w:rsidR="00F13973" w:rsidRPr="00F13973" w:rsidRDefault="00F13973" w:rsidP="00F13973">
      <w:pPr>
        <w:rPr>
          <w:b/>
          <w:lang w:val="es-ES"/>
        </w:rPr>
      </w:pPr>
    </w:p>
    <w:p w14:paraId="538D6731" w14:textId="77777777" w:rsidR="00573A14" w:rsidRDefault="00066198" w:rsidP="00066198">
      <w:pPr>
        <w:jc w:val="center"/>
        <w:rPr>
          <w:b/>
        </w:rPr>
      </w:pPr>
      <w:r>
        <w:rPr>
          <w:b/>
        </w:rPr>
        <w:t>PRIMER GRADO</w:t>
      </w:r>
    </w:p>
    <w:p w14:paraId="719B2A91" w14:textId="77777777" w:rsidR="00573A14" w:rsidRPr="000A0028" w:rsidRDefault="00573A14" w:rsidP="00573A14">
      <w:pPr>
        <w:rPr>
          <w:b/>
        </w:rPr>
      </w:pPr>
      <w:r>
        <w:rPr>
          <w:b/>
        </w:rPr>
        <w:t>2.1 PROPÓSITO:</w:t>
      </w:r>
    </w:p>
    <w:p w14:paraId="14DB37A0" w14:textId="47942CAF" w:rsidR="00573A14" w:rsidRPr="00066198" w:rsidRDefault="7C840467" w:rsidP="00066198">
      <w:pPr>
        <w:jc w:val="both"/>
      </w:pPr>
      <w:r>
        <w:t>Orientar y apoyar a los tutorados en la adaptación e integración a la vida institucional para facilitar el trabajo académico fortaleciendo su desarrollo biopsicosocial a través de técnicas de autoaprendizaje, hábitos de estudio, administración del tiempo y recursos.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961"/>
        <w:gridCol w:w="3119"/>
      </w:tblGrid>
      <w:tr w:rsidR="00573A14" w:rsidRPr="00066198" w14:paraId="3CBB7074" w14:textId="77777777" w:rsidTr="7C840467">
        <w:tc>
          <w:tcPr>
            <w:tcW w:w="1985" w:type="dxa"/>
          </w:tcPr>
          <w:p w14:paraId="14412D1B" w14:textId="77777777" w:rsidR="00573A14" w:rsidRPr="00066198" w:rsidRDefault="00573A14" w:rsidP="00066198">
            <w:pPr>
              <w:pStyle w:val="Sinespaciado"/>
              <w:rPr>
                <w:rFonts w:ascii="Arial" w:hAnsi="Arial" w:cs="Arial"/>
                <w:b/>
                <w:sz w:val="24"/>
                <w:szCs w:val="24"/>
              </w:rPr>
            </w:pPr>
            <w:r w:rsidRPr="00066198">
              <w:rPr>
                <w:rFonts w:ascii="Arial" w:hAnsi="Arial" w:cs="Arial"/>
                <w:b/>
                <w:sz w:val="24"/>
                <w:szCs w:val="24"/>
              </w:rPr>
              <w:t>TEMA</w:t>
            </w:r>
          </w:p>
        </w:tc>
        <w:tc>
          <w:tcPr>
            <w:tcW w:w="4961" w:type="dxa"/>
          </w:tcPr>
          <w:p w14:paraId="608ED874" w14:textId="77777777" w:rsidR="00573A14" w:rsidRPr="00066198" w:rsidRDefault="00573A14" w:rsidP="00066198">
            <w:pPr>
              <w:pStyle w:val="Sinespaciado"/>
              <w:rPr>
                <w:rFonts w:ascii="Arial" w:hAnsi="Arial" w:cs="Arial"/>
                <w:b/>
                <w:sz w:val="24"/>
                <w:szCs w:val="24"/>
              </w:rPr>
            </w:pPr>
            <w:r w:rsidRPr="00066198">
              <w:rPr>
                <w:rFonts w:ascii="Arial" w:hAnsi="Arial" w:cs="Arial"/>
                <w:b/>
                <w:sz w:val="24"/>
                <w:szCs w:val="24"/>
              </w:rPr>
              <w:t>ACCIONES</w:t>
            </w:r>
          </w:p>
        </w:tc>
        <w:tc>
          <w:tcPr>
            <w:tcW w:w="3119" w:type="dxa"/>
          </w:tcPr>
          <w:p w14:paraId="284C4578" w14:textId="77777777" w:rsidR="00573A14" w:rsidRPr="00066198" w:rsidRDefault="00573A14" w:rsidP="00066198">
            <w:pPr>
              <w:pStyle w:val="Sinespaciado"/>
              <w:rPr>
                <w:rFonts w:ascii="Arial" w:hAnsi="Arial" w:cs="Arial"/>
                <w:b/>
                <w:sz w:val="24"/>
                <w:szCs w:val="24"/>
              </w:rPr>
            </w:pPr>
            <w:r w:rsidRPr="00066198">
              <w:rPr>
                <w:rFonts w:ascii="Arial" w:hAnsi="Arial" w:cs="Arial"/>
                <w:b/>
                <w:sz w:val="24"/>
                <w:szCs w:val="24"/>
              </w:rPr>
              <w:t>RECURSOS Y/O INSTRUMENTOS</w:t>
            </w:r>
          </w:p>
        </w:tc>
      </w:tr>
      <w:tr w:rsidR="00573A14" w:rsidRPr="00066198" w14:paraId="57D20829" w14:textId="77777777" w:rsidTr="7C840467">
        <w:trPr>
          <w:trHeight w:val="614"/>
        </w:trPr>
        <w:tc>
          <w:tcPr>
            <w:tcW w:w="1985" w:type="dxa"/>
            <w:vMerge w:val="restart"/>
          </w:tcPr>
          <w:p w14:paraId="5FBF3DB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Programa de Tutoría</w:t>
            </w:r>
          </w:p>
        </w:tc>
        <w:tc>
          <w:tcPr>
            <w:tcW w:w="4961" w:type="dxa"/>
          </w:tcPr>
          <w:p w14:paraId="104BE3A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Presentación del tutor y Programa de Tutoría.</w:t>
            </w:r>
          </w:p>
        </w:tc>
        <w:tc>
          <w:tcPr>
            <w:tcW w:w="3119" w:type="dxa"/>
          </w:tcPr>
          <w:p w14:paraId="79055F9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Programa de tutoría</w:t>
            </w:r>
          </w:p>
        </w:tc>
      </w:tr>
      <w:tr w:rsidR="00573A14" w:rsidRPr="00066198" w14:paraId="263DAF63" w14:textId="77777777" w:rsidTr="7C840467">
        <w:tc>
          <w:tcPr>
            <w:tcW w:w="1985" w:type="dxa"/>
            <w:vMerge/>
          </w:tcPr>
          <w:p w14:paraId="34CE0A41" w14:textId="77777777" w:rsidR="00573A14" w:rsidRPr="00066198" w:rsidRDefault="00573A14" w:rsidP="00066198">
            <w:pPr>
              <w:pStyle w:val="Sinespaciado"/>
              <w:rPr>
                <w:rFonts w:ascii="Arial" w:hAnsi="Arial" w:cs="Arial"/>
                <w:sz w:val="24"/>
                <w:szCs w:val="24"/>
              </w:rPr>
            </w:pPr>
          </w:p>
        </w:tc>
        <w:tc>
          <w:tcPr>
            <w:tcW w:w="4961" w:type="dxa"/>
          </w:tcPr>
          <w:p w14:paraId="640FF5F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Presentación del tutorado </w:t>
            </w:r>
          </w:p>
        </w:tc>
        <w:tc>
          <w:tcPr>
            <w:tcW w:w="3119" w:type="dxa"/>
          </w:tcPr>
          <w:p w14:paraId="62038A9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Técnica “dibujo de mí mismo”</w:t>
            </w:r>
          </w:p>
        </w:tc>
      </w:tr>
      <w:tr w:rsidR="00573A14" w:rsidRPr="00066198" w14:paraId="3B59304B" w14:textId="77777777" w:rsidTr="7C840467">
        <w:tc>
          <w:tcPr>
            <w:tcW w:w="1985" w:type="dxa"/>
            <w:vMerge/>
          </w:tcPr>
          <w:p w14:paraId="62EBF3C5" w14:textId="77777777" w:rsidR="00573A14" w:rsidRPr="00066198" w:rsidRDefault="00573A14" w:rsidP="00066198">
            <w:pPr>
              <w:pStyle w:val="Sinespaciado"/>
              <w:rPr>
                <w:rFonts w:ascii="Arial" w:hAnsi="Arial" w:cs="Arial"/>
                <w:sz w:val="24"/>
                <w:szCs w:val="24"/>
              </w:rPr>
            </w:pPr>
          </w:p>
        </w:tc>
        <w:tc>
          <w:tcPr>
            <w:tcW w:w="4961" w:type="dxa"/>
          </w:tcPr>
          <w:p w14:paraId="7D608A7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Dar a conocer los lineamientos generales para la operatividad del programa estatal de tutoría</w:t>
            </w:r>
          </w:p>
        </w:tc>
        <w:tc>
          <w:tcPr>
            <w:tcW w:w="3119" w:type="dxa"/>
          </w:tcPr>
          <w:p w14:paraId="7B4C4DB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Lineamientos</w:t>
            </w:r>
          </w:p>
        </w:tc>
      </w:tr>
      <w:tr w:rsidR="00573A14" w:rsidRPr="00066198" w14:paraId="1D7AF9D7" w14:textId="77777777" w:rsidTr="7C840467">
        <w:tc>
          <w:tcPr>
            <w:tcW w:w="1985" w:type="dxa"/>
            <w:vMerge/>
          </w:tcPr>
          <w:p w14:paraId="6D98A12B" w14:textId="77777777" w:rsidR="00573A14" w:rsidRPr="00066198" w:rsidRDefault="00573A14" w:rsidP="00066198">
            <w:pPr>
              <w:pStyle w:val="Sinespaciado"/>
              <w:rPr>
                <w:rFonts w:ascii="Arial" w:hAnsi="Arial" w:cs="Arial"/>
                <w:sz w:val="24"/>
                <w:szCs w:val="24"/>
              </w:rPr>
            </w:pPr>
          </w:p>
        </w:tc>
        <w:tc>
          <w:tcPr>
            <w:tcW w:w="4961" w:type="dxa"/>
          </w:tcPr>
          <w:p w14:paraId="139A440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Registro de datos personales </w:t>
            </w:r>
          </w:p>
        </w:tc>
        <w:tc>
          <w:tcPr>
            <w:tcW w:w="3119" w:type="dxa"/>
          </w:tcPr>
          <w:p w14:paraId="36AEE4D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Ficha de identificación</w:t>
            </w:r>
          </w:p>
          <w:p w14:paraId="5CD9A66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Entrevista individual.</w:t>
            </w:r>
          </w:p>
          <w:p w14:paraId="746D767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de canalización</w:t>
            </w:r>
          </w:p>
        </w:tc>
      </w:tr>
      <w:tr w:rsidR="00573A14" w:rsidRPr="00066198" w14:paraId="004BB41B" w14:textId="77777777" w:rsidTr="7C840467">
        <w:tc>
          <w:tcPr>
            <w:tcW w:w="1985" w:type="dxa"/>
            <w:vMerge w:val="restart"/>
          </w:tcPr>
          <w:p w14:paraId="02B058D1" w14:textId="77777777" w:rsidR="00573A14" w:rsidRPr="00066198" w:rsidRDefault="00573A14" w:rsidP="00066198">
            <w:pPr>
              <w:pStyle w:val="Sinespaciado"/>
              <w:rPr>
                <w:rFonts w:ascii="Arial" w:hAnsi="Arial" w:cs="Arial"/>
                <w:color w:val="FF0000"/>
                <w:sz w:val="24"/>
                <w:szCs w:val="24"/>
              </w:rPr>
            </w:pPr>
            <w:r w:rsidRPr="00066198">
              <w:rPr>
                <w:rFonts w:ascii="Arial" w:hAnsi="Arial" w:cs="Arial"/>
                <w:sz w:val="24"/>
                <w:szCs w:val="24"/>
              </w:rPr>
              <w:t>Normatividad</w:t>
            </w:r>
          </w:p>
          <w:p w14:paraId="4B5194D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institucional</w:t>
            </w:r>
          </w:p>
        </w:tc>
        <w:tc>
          <w:tcPr>
            <w:tcW w:w="4961" w:type="dxa"/>
          </w:tcPr>
          <w:p w14:paraId="018417C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Analizar y revisar el reglamento escolar.</w:t>
            </w:r>
          </w:p>
        </w:tc>
        <w:tc>
          <w:tcPr>
            <w:tcW w:w="3119" w:type="dxa"/>
          </w:tcPr>
          <w:p w14:paraId="3B87EF1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Reglamento interno</w:t>
            </w:r>
          </w:p>
        </w:tc>
      </w:tr>
      <w:tr w:rsidR="00573A14" w:rsidRPr="00066198" w14:paraId="7C1A10DF" w14:textId="77777777" w:rsidTr="7C840467">
        <w:tc>
          <w:tcPr>
            <w:tcW w:w="1985" w:type="dxa"/>
            <w:vMerge/>
          </w:tcPr>
          <w:p w14:paraId="2946DB82" w14:textId="77777777" w:rsidR="00573A14" w:rsidRPr="00066198" w:rsidRDefault="00573A14" w:rsidP="00066198">
            <w:pPr>
              <w:pStyle w:val="Sinespaciado"/>
              <w:rPr>
                <w:rFonts w:ascii="Arial" w:hAnsi="Arial" w:cs="Arial"/>
                <w:sz w:val="24"/>
                <w:szCs w:val="24"/>
              </w:rPr>
            </w:pPr>
          </w:p>
        </w:tc>
        <w:tc>
          <w:tcPr>
            <w:tcW w:w="4961" w:type="dxa"/>
          </w:tcPr>
          <w:p w14:paraId="28F9541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Definir compromisos grupales e individuales.</w:t>
            </w:r>
          </w:p>
        </w:tc>
        <w:tc>
          <w:tcPr>
            <w:tcW w:w="3119" w:type="dxa"/>
          </w:tcPr>
          <w:p w14:paraId="69878A2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Carta compromiso</w:t>
            </w:r>
          </w:p>
        </w:tc>
      </w:tr>
      <w:tr w:rsidR="00573A14" w:rsidRPr="00066198" w14:paraId="1E92C77C" w14:textId="77777777" w:rsidTr="7C840467">
        <w:tc>
          <w:tcPr>
            <w:tcW w:w="1985" w:type="dxa"/>
            <w:vMerge/>
          </w:tcPr>
          <w:p w14:paraId="5997CC1D" w14:textId="77777777" w:rsidR="00573A14" w:rsidRPr="00066198" w:rsidRDefault="00573A14" w:rsidP="00066198">
            <w:pPr>
              <w:pStyle w:val="Sinespaciado"/>
              <w:rPr>
                <w:rFonts w:ascii="Arial" w:hAnsi="Arial" w:cs="Arial"/>
                <w:sz w:val="24"/>
                <w:szCs w:val="24"/>
              </w:rPr>
            </w:pPr>
          </w:p>
        </w:tc>
        <w:tc>
          <w:tcPr>
            <w:tcW w:w="4961" w:type="dxa"/>
          </w:tcPr>
          <w:p w14:paraId="5B9216F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Presentación de los servicios educativos y culturales.</w:t>
            </w:r>
          </w:p>
        </w:tc>
        <w:tc>
          <w:tcPr>
            <w:tcW w:w="3119" w:type="dxa"/>
          </w:tcPr>
          <w:p w14:paraId="7FBA893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w:t>
            </w:r>
          </w:p>
        </w:tc>
      </w:tr>
      <w:tr w:rsidR="00573A14" w:rsidRPr="00066198" w14:paraId="51A5B535" w14:textId="77777777" w:rsidTr="7C840467">
        <w:tc>
          <w:tcPr>
            <w:tcW w:w="1985" w:type="dxa"/>
            <w:vMerge w:val="restart"/>
          </w:tcPr>
          <w:p w14:paraId="6FCC5DF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Proyecto de Vida</w:t>
            </w:r>
          </w:p>
        </w:tc>
        <w:tc>
          <w:tcPr>
            <w:tcW w:w="4961" w:type="dxa"/>
          </w:tcPr>
          <w:p w14:paraId="463F3C0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Elaborar un collage apoyándose con las preguntas:</w:t>
            </w:r>
          </w:p>
          <w:p w14:paraId="7207872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¿Cómo me veo hoy?</w:t>
            </w:r>
          </w:p>
          <w:p w14:paraId="6C87237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¿Cómo quiero verme en el futuro?</w:t>
            </w:r>
          </w:p>
        </w:tc>
        <w:tc>
          <w:tcPr>
            <w:tcW w:w="3119" w:type="dxa"/>
          </w:tcPr>
          <w:p w14:paraId="25ABD9B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Papel cascarón</w:t>
            </w:r>
          </w:p>
          <w:p w14:paraId="658EDBE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Revista</w:t>
            </w:r>
          </w:p>
          <w:p w14:paraId="5615106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Pegamento </w:t>
            </w:r>
          </w:p>
          <w:p w14:paraId="04FE07D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Tijeras</w:t>
            </w:r>
          </w:p>
        </w:tc>
      </w:tr>
      <w:tr w:rsidR="00573A14" w:rsidRPr="00066198" w14:paraId="6720B583" w14:textId="77777777" w:rsidTr="7C840467">
        <w:tc>
          <w:tcPr>
            <w:tcW w:w="1985" w:type="dxa"/>
            <w:vMerge/>
          </w:tcPr>
          <w:p w14:paraId="110FFD37" w14:textId="77777777" w:rsidR="00573A14" w:rsidRPr="00066198" w:rsidRDefault="00573A14" w:rsidP="00066198">
            <w:pPr>
              <w:pStyle w:val="Sinespaciado"/>
              <w:rPr>
                <w:rFonts w:ascii="Arial" w:hAnsi="Arial" w:cs="Arial"/>
                <w:sz w:val="24"/>
                <w:szCs w:val="24"/>
              </w:rPr>
            </w:pPr>
          </w:p>
        </w:tc>
        <w:tc>
          <w:tcPr>
            <w:tcW w:w="4961" w:type="dxa"/>
          </w:tcPr>
          <w:p w14:paraId="448972E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Elaborar metas personales y profesionales</w:t>
            </w:r>
          </w:p>
        </w:tc>
        <w:tc>
          <w:tcPr>
            <w:tcW w:w="3119" w:type="dxa"/>
          </w:tcPr>
          <w:p w14:paraId="11C1FFB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Cuadro para elaborar metas</w:t>
            </w:r>
          </w:p>
        </w:tc>
      </w:tr>
      <w:tr w:rsidR="00573A14" w:rsidRPr="00066198" w14:paraId="281F7534" w14:textId="77777777" w:rsidTr="7C840467">
        <w:tc>
          <w:tcPr>
            <w:tcW w:w="1985" w:type="dxa"/>
            <w:vMerge/>
          </w:tcPr>
          <w:p w14:paraId="6B699379" w14:textId="77777777" w:rsidR="00573A14" w:rsidRPr="00066198" w:rsidRDefault="00573A14" w:rsidP="00066198">
            <w:pPr>
              <w:pStyle w:val="Sinespaciado"/>
              <w:rPr>
                <w:rFonts w:ascii="Arial" w:hAnsi="Arial" w:cs="Arial"/>
                <w:sz w:val="24"/>
                <w:szCs w:val="24"/>
              </w:rPr>
            </w:pPr>
          </w:p>
        </w:tc>
        <w:tc>
          <w:tcPr>
            <w:tcW w:w="4961" w:type="dxa"/>
          </w:tcPr>
          <w:p w14:paraId="518F09C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Establecer compromisos de logro para un lapso determinado</w:t>
            </w:r>
          </w:p>
        </w:tc>
        <w:tc>
          <w:tcPr>
            <w:tcW w:w="3119" w:type="dxa"/>
          </w:tcPr>
          <w:p w14:paraId="489C3BE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Carta “A mí mismo”</w:t>
            </w:r>
          </w:p>
        </w:tc>
      </w:tr>
      <w:tr w:rsidR="00573A14" w:rsidRPr="00066198" w14:paraId="3AD2277D" w14:textId="77777777" w:rsidTr="7C840467">
        <w:tc>
          <w:tcPr>
            <w:tcW w:w="1985" w:type="dxa"/>
            <w:vMerge/>
          </w:tcPr>
          <w:p w14:paraId="3FE9F23F" w14:textId="77777777" w:rsidR="00573A14" w:rsidRPr="00066198" w:rsidRDefault="00573A14" w:rsidP="00066198">
            <w:pPr>
              <w:pStyle w:val="Sinespaciado"/>
              <w:rPr>
                <w:rFonts w:ascii="Arial" w:hAnsi="Arial" w:cs="Arial"/>
                <w:sz w:val="24"/>
                <w:szCs w:val="24"/>
              </w:rPr>
            </w:pPr>
          </w:p>
        </w:tc>
        <w:tc>
          <w:tcPr>
            <w:tcW w:w="4961" w:type="dxa"/>
          </w:tcPr>
          <w:p w14:paraId="7E62A26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Construcción de proyecto de vida.</w:t>
            </w:r>
          </w:p>
        </w:tc>
        <w:tc>
          <w:tcPr>
            <w:tcW w:w="3119" w:type="dxa"/>
          </w:tcPr>
          <w:p w14:paraId="0D4D137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Proyecto de vida</w:t>
            </w:r>
          </w:p>
        </w:tc>
      </w:tr>
      <w:tr w:rsidR="00573A14" w:rsidRPr="00066198" w14:paraId="115141A4" w14:textId="77777777" w:rsidTr="7C840467">
        <w:tc>
          <w:tcPr>
            <w:tcW w:w="1985" w:type="dxa"/>
            <w:vMerge w:val="restart"/>
          </w:tcPr>
          <w:p w14:paraId="69BCBBD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Formación para la vida</w:t>
            </w:r>
          </w:p>
        </w:tc>
        <w:tc>
          <w:tcPr>
            <w:tcW w:w="4961" w:type="dxa"/>
          </w:tcPr>
          <w:p w14:paraId="75CCB78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Exposición de temas de importancia para los tutorados (sexualidad, nutrición, salud, desarrollo humano, etc.)</w:t>
            </w:r>
          </w:p>
        </w:tc>
        <w:tc>
          <w:tcPr>
            <w:tcW w:w="3119" w:type="dxa"/>
            <w:vMerge w:val="restart"/>
          </w:tcPr>
          <w:p w14:paraId="1B2FA2B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Lecturas informativas, conferencia, taller.</w:t>
            </w:r>
          </w:p>
        </w:tc>
      </w:tr>
      <w:tr w:rsidR="00573A14" w:rsidRPr="00066198" w14:paraId="45788B3F" w14:textId="77777777" w:rsidTr="7C840467">
        <w:tc>
          <w:tcPr>
            <w:tcW w:w="1985" w:type="dxa"/>
            <w:vMerge/>
          </w:tcPr>
          <w:p w14:paraId="1F72F646" w14:textId="77777777" w:rsidR="00573A14" w:rsidRPr="00066198" w:rsidRDefault="00573A14" w:rsidP="00066198">
            <w:pPr>
              <w:pStyle w:val="Sinespaciado"/>
              <w:rPr>
                <w:rFonts w:ascii="Arial" w:hAnsi="Arial" w:cs="Arial"/>
                <w:sz w:val="24"/>
                <w:szCs w:val="24"/>
              </w:rPr>
            </w:pPr>
          </w:p>
        </w:tc>
        <w:tc>
          <w:tcPr>
            <w:tcW w:w="4961" w:type="dxa"/>
          </w:tcPr>
          <w:p w14:paraId="64DBA2F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Preguntas de reflexión y/o análisis</w:t>
            </w:r>
          </w:p>
        </w:tc>
        <w:tc>
          <w:tcPr>
            <w:tcW w:w="3119" w:type="dxa"/>
            <w:vMerge/>
          </w:tcPr>
          <w:p w14:paraId="08CE6F91" w14:textId="77777777" w:rsidR="00573A14" w:rsidRPr="00066198" w:rsidRDefault="00573A14" w:rsidP="00066198">
            <w:pPr>
              <w:pStyle w:val="Sinespaciado"/>
              <w:rPr>
                <w:rFonts w:ascii="Arial" w:hAnsi="Arial" w:cs="Arial"/>
                <w:sz w:val="24"/>
                <w:szCs w:val="24"/>
              </w:rPr>
            </w:pPr>
          </w:p>
        </w:tc>
      </w:tr>
      <w:tr w:rsidR="00573A14" w:rsidRPr="00066198" w14:paraId="01A36ADD" w14:textId="77777777" w:rsidTr="7C840467">
        <w:tc>
          <w:tcPr>
            <w:tcW w:w="1985" w:type="dxa"/>
            <w:vMerge w:val="restart"/>
          </w:tcPr>
          <w:p w14:paraId="5A7798B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Estilos de </w:t>
            </w:r>
            <w:r w:rsidRPr="00066198">
              <w:rPr>
                <w:rFonts w:ascii="Arial" w:hAnsi="Arial" w:cs="Arial"/>
                <w:sz w:val="24"/>
                <w:szCs w:val="24"/>
              </w:rPr>
              <w:lastRenderedPageBreak/>
              <w:t>aprendizaje</w:t>
            </w:r>
          </w:p>
          <w:p w14:paraId="61CDCEAD" w14:textId="77777777" w:rsidR="00573A14" w:rsidRPr="00066198" w:rsidRDefault="00573A14" w:rsidP="00066198">
            <w:pPr>
              <w:pStyle w:val="Sinespaciado"/>
              <w:rPr>
                <w:rFonts w:ascii="Arial" w:hAnsi="Arial" w:cs="Arial"/>
                <w:sz w:val="24"/>
                <w:szCs w:val="24"/>
              </w:rPr>
            </w:pPr>
          </w:p>
        </w:tc>
        <w:tc>
          <w:tcPr>
            <w:tcW w:w="4961" w:type="dxa"/>
          </w:tcPr>
          <w:p w14:paraId="75E92ED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Diagnóstico de estilos de aprendizaje.</w:t>
            </w:r>
          </w:p>
        </w:tc>
        <w:tc>
          <w:tcPr>
            <w:tcW w:w="3119" w:type="dxa"/>
          </w:tcPr>
          <w:p w14:paraId="1AC60AF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Cuestionario</w:t>
            </w:r>
          </w:p>
        </w:tc>
      </w:tr>
      <w:tr w:rsidR="00573A14" w:rsidRPr="00066198" w14:paraId="45460344" w14:textId="77777777" w:rsidTr="7C840467">
        <w:tc>
          <w:tcPr>
            <w:tcW w:w="1985" w:type="dxa"/>
            <w:vMerge/>
          </w:tcPr>
          <w:p w14:paraId="6BB9E253" w14:textId="77777777" w:rsidR="00573A14" w:rsidRPr="00066198" w:rsidRDefault="00573A14" w:rsidP="00066198">
            <w:pPr>
              <w:pStyle w:val="Sinespaciado"/>
              <w:rPr>
                <w:rFonts w:ascii="Arial" w:hAnsi="Arial" w:cs="Arial"/>
                <w:sz w:val="24"/>
                <w:szCs w:val="24"/>
              </w:rPr>
            </w:pPr>
          </w:p>
        </w:tc>
        <w:tc>
          <w:tcPr>
            <w:tcW w:w="4961" w:type="dxa"/>
          </w:tcPr>
          <w:p w14:paraId="7411C88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Reflexión sobre la importancia de los estilos de aprendizaje.</w:t>
            </w:r>
          </w:p>
        </w:tc>
        <w:tc>
          <w:tcPr>
            <w:tcW w:w="3119" w:type="dxa"/>
          </w:tcPr>
          <w:p w14:paraId="4A47C80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 “Estilos de aprendizaje”</w:t>
            </w:r>
          </w:p>
          <w:p w14:paraId="086AC6B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David Kolb</w:t>
            </w:r>
          </w:p>
        </w:tc>
      </w:tr>
      <w:tr w:rsidR="00573A14" w:rsidRPr="00066198" w14:paraId="24263613" w14:textId="77777777" w:rsidTr="7C840467">
        <w:tc>
          <w:tcPr>
            <w:tcW w:w="1985" w:type="dxa"/>
            <w:vMerge w:val="restart"/>
          </w:tcPr>
          <w:p w14:paraId="212AD52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 xml:space="preserve">Hábitos y técnicas de estudio </w:t>
            </w:r>
          </w:p>
          <w:p w14:paraId="23DE523C" w14:textId="77777777" w:rsidR="00573A14" w:rsidRPr="00066198" w:rsidRDefault="00573A14" w:rsidP="00066198">
            <w:pPr>
              <w:pStyle w:val="Sinespaciado"/>
              <w:rPr>
                <w:rFonts w:ascii="Arial" w:hAnsi="Arial" w:cs="Arial"/>
                <w:sz w:val="24"/>
                <w:szCs w:val="24"/>
              </w:rPr>
            </w:pPr>
          </w:p>
        </w:tc>
        <w:tc>
          <w:tcPr>
            <w:tcW w:w="4961" w:type="dxa"/>
          </w:tcPr>
          <w:p w14:paraId="3EC3EF7C" w14:textId="35C81D5D" w:rsidR="00573A14" w:rsidRPr="00066198" w:rsidRDefault="7C840467" w:rsidP="00066198">
            <w:pPr>
              <w:pStyle w:val="Sinespaciado"/>
              <w:rPr>
                <w:rFonts w:ascii="Arial" w:hAnsi="Arial" w:cs="Arial"/>
                <w:sz w:val="24"/>
                <w:szCs w:val="24"/>
              </w:rPr>
            </w:pPr>
            <w:r w:rsidRPr="7C840467">
              <w:rPr>
                <w:rFonts w:ascii="Arial" w:hAnsi="Arial" w:cs="Arial"/>
                <w:sz w:val="24"/>
                <w:szCs w:val="24"/>
              </w:rPr>
              <w:t>Identificación de hábitos de estudio de los tutorados</w:t>
            </w:r>
          </w:p>
        </w:tc>
        <w:tc>
          <w:tcPr>
            <w:tcW w:w="3119" w:type="dxa"/>
          </w:tcPr>
          <w:p w14:paraId="59FC0BC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Cuestionario Técnicas de estudio</w:t>
            </w:r>
          </w:p>
          <w:p w14:paraId="1E1E273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Lectura de reflexión “La sorpresa de Milton”  </w:t>
            </w:r>
          </w:p>
        </w:tc>
      </w:tr>
      <w:tr w:rsidR="00573A14" w:rsidRPr="00066198" w14:paraId="04102AAD" w14:textId="77777777" w:rsidTr="7C840467">
        <w:tc>
          <w:tcPr>
            <w:tcW w:w="1985" w:type="dxa"/>
            <w:vMerge/>
          </w:tcPr>
          <w:p w14:paraId="52E56223" w14:textId="77777777" w:rsidR="00573A14" w:rsidRPr="00066198" w:rsidRDefault="00573A14" w:rsidP="00066198">
            <w:pPr>
              <w:pStyle w:val="Sinespaciado"/>
              <w:rPr>
                <w:rFonts w:ascii="Arial" w:hAnsi="Arial" w:cs="Arial"/>
                <w:sz w:val="24"/>
                <w:szCs w:val="24"/>
              </w:rPr>
            </w:pPr>
          </w:p>
        </w:tc>
        <w:tc>
          <w:tcPr>
            <w:tcW w:w="4961" w:type="dxa"/>
          </w:tcPr>
          <w:p w14:paraId="480687D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Reafirmar la importancia de las técnicas de estudio</w:t>
            </w:r>
          </w:p>
        </w:tc>
        <w:tc>
          <w:tcPr>
            <w:tcW w:w="3119" w:type="dxa"/>
          </w:tcPr>
          <w:p w14:paraId="749E715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 de apoyo: “Técnica de estudio”</w:t>
            </w:r>
          </w:p>
        </w:tc>
      </w:tr>
      <w:tr w:rsidR="00573A14" w:rsidRPr="00066198" w14:paraId="18567585" w14:textId="77777777" w:rsidTr="7C840467">
        <w:tc>
          <w:tcPr>
            <w:tcW w:w="1985" w:type="dxa"/>
            <w:vMerge/>
          </w:tcPr>
          <w:p w14:paraId="07547A01" w14:textId="77777777" w:rsidR="00573A14" w:rsidRPr="00066198" w:rsidRDefault="00573A14" w:rsidP="00066198">
            <w:pPr>
              <w:pStyle w:val="Sinespaciado"/>
              <w:rPr>
                <w:rFonts w:ascii="Arial" w:hAnsi="Arial" w:cs="Arial"/>
                <w:sz w:val="24"/>
                <w:szCs w:val="24"/>
              </w:rPr>
            </w:pPr>
          </w:p>
        </w:tc>
        <w:tc>
          <w:tcPr>
            <w:tcW w:w="4961" w:type="dxa"/>
          </w:tcPr>
          <w:p w14:paraId="5BE865B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Manejo de estrategias y técnicas para la preparación de exámenes.</w:t>
            </w:r>
          </w:p>
        </w:tc>
        <w:tc>
          <w:tcPr>
            <w:tcW w:w="3119" w:type="dxa"/>
          </w:tcPr>
          <w:p w14:paraId="155B6C0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 de apoyo “Como triunfar en los exámenes”</w:t>
            </w:r>
          </w:p>
        </w:tc>
      </w:tr>
      <w:tr w:rsidR="00573A14" w:rsidRPr="00066198" w14:paraId="5ABA5279" w14:textId="77777777" w:rsidTr="7C840467">
        <w:tc>
          <w:tcPr>
            <w:tcW w:w="1985" w:type="dxa"/>
            <w:vMerge/>
          </w:tcPr>
          <w:p w14:paraId="5043CB0F" w14:textId="77777777" w:rsidR="00573A14" w:rsidRPr="00066198" w:rsidRDefault="00573A14" w:rsidP="00066198">
            <w:pPr>
              <w:pStyle w:val="Sinespaciado"/>
              <w:rPr>
                <w:rFonts w:ascii="Arial" w:hAnsi="Arial" w:cs="Arial"/>
                <w:sz w:val="24"/>
                <w:szCs w:val="24"/>
              </w:rPr>
            </w:pPr>
          </w:p>
        </w:tc>
        <w:tc>
          <w:tcPr>
            <w:tcW w:w="4961" w:type="dxa"/>
          </w:tcPr>
          <w:p w14:paraId="34E2B2AE" w14:textId="27603209" w:rsidR="00573A14" w:rsidRPr="00066198" w:rsidRDefault="7C840467" w:rsidP="00066198">
            <w:pPr>
              <w:pStyle w:val="Sinespaciado"/>
              <w:rPr>
                <w:rFonts w:ascii="Arial" w:hAnsi="Arial" w:cs="Arial"/>
                <w:sz w:val="24"/>
                <w:szCs w:val="24"/>
              </w:rPr>
            </w:pPr>
            <w:r w:rsidRPr="7C840467">
              <w:rPr>
                <w:rFonts w:ascii="Arial" w:hAnsi="Arial" w:cs="Arial"/>
                <w:sz w:val="24"/>
                <w:szCs w:val="24"/>
              </w:rPr>
              <w:t>Plan de acción para mejorar sus hábitos de estudio</w:t>
            </w:r>
          </w:p>
        </w:tc>
        <w:tc>
          <w:tcPr>
            <w:tcW w:w="3119" w:type="dxa"/>
          </w:tcPr>
          <w:p w14:paraId="2ABEFB8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Esquema de plan de estudio </w:t>
            </w:r>
          </w:p>
        </w:tc>
      </w:tr>
      <w:tr w:rsidR="00573A14" w:rsidRPr="00066198" w14:paraId="1F307B55" w14:textId="77777777" w:rsidTr="7C840467">
        <w:tc>
          <w:tcPr>
            <w:tcW w:w="1985" w:type="dxa"/>
            <w:vMerge w:val="restart"/>
          </w:tcPr>
          <w:p w14:paraId="07459315" w14:textId="77777777" w:rsidR="00573A14" w:rsidRPr="00066198" w:rsidRDefault="00573A14" w:rsidP="00066198">
            <w:pPr>
              <w:pStyle w:val="Sinespaciado"/>
              <w:rPr>
                <w:rFonts w:ascii="Arial" w:hAnsi="Arial" w:cs="Arial"/>
                <w:sz w:val="24"/>
                <w:szCs w:val="24"/>
              </w:rPr>
            </w:pPr>
          </w:p>
          <w:p w14:paraId="39DD168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Desempeño académico</w:t>
            </w:r>
          </w:p>
        </w:tc>
        <w:tc>
          <w:tcPr>
            <w:tcW w:w="4961" w:type="dxa"/>
          </w:tcPr>
          <w:p w14:paraId="15CD2D4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Analizar resultados de evaluaciones parciales.</w:t>
            </w:r>
          </w:p>
        </w:tc>
        <w:tc>
          <w:tcPr>
            <w:tcW w:w="3119" w:type="dxa"/>
          </w:tcPr>
          <w:p w14:paraId="286E4D3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Evaluaciones</w:t>
            </w:r>
          </w:p>
        </w:tc>
      </w:tr>
      <w:tr w:rsidR="00573A14" w:rsidRPr="00066198" w14:paraId="6E7DB062" w14:textId="77777777" w:rsidTr="7C840467">
        <w:tc>
          <w:tcPr>
            <w:tcW w:w="1985" w:type="dxa"/>
            <w:vMerge/>
          </w:tcPr>
          <w:p w14:paraId="6537F28F" w14:textId="77777777" w:rsidR="00573A14" w:rsidRPr="00066198" w:rsidRDefault="00573A14" w:rsidP="00066198">
            <w:pPr>
              <w:pStyle w:val="Sinespaciado"/>
              <w:rPr>
                <w:rFonts w:ascii="Arial" w:hAnsi="Arial" w:cs="Arial"/>
                <w:sz w:val="24"/>
                <w:szCs w:val="24"/>
              </w:rPr>
            </w:pPr>
          </w:p>
        </w:tc>
        <w:tc>
          <w:tcPr>
            <w:tcW w:w="4961" w:type="dxa"/>
          </w:tcPr>
          <w:p w14:paraId="7343078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Exposición de causas y motivos de mayor reprobación en algunas asignaturas</w:t>
            </w:r>
          </w:p>
        </w:tc>
        <w:tc>
          <w:tcPr>
            <w:tcW w:w="3119" w:type="dxa"/>
          </w:tcPr>
          <w:p w14:paraId="644CBBF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Evaluaciones</w:t>
            </w:r>
          </w:p>
        </w:tc>
      </w:tr>
      <w:tr w:rsidR="00573A14" w:rsidRPr="00066198" w14:paraId="7309CAC1" w14:textId="77777777" w:rsidTr="7C840467">
        <w:tc>
          <w:tcPr>
            <w:tcW w:w="1985" w:type="dxa"/>
            <w:vMerge/>
          </w:tcPr>
          <w:p w14:paraId="6DFB9E20" w14:textId="77777777" w:rsidR="00573A14" w:rsidRPr="00066198" w:rsidRDefault="00573A14" w:rsidP="00066198">
            <w:pPr>
              <w:pStyle w:val="Sinespaciado"/>
              <w:rPr>
                <w:rFonts w:ascii="Arial" w:hAnsi="Arial" w:cs="Arial"/>
                <w:sz w:val="24"/>
                <w:szCs w:val="24"/>
              </w:rPr>
            </w:pPr>
          </w:p>
        </w:tc>
        <w:tc>
          <w:tcPr>
            <w:tcW w:w="4961" w:type="dxa"/>
          </w:tcPr>
          <w:p w14:paraId="09E204D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Elaborar un listado de necesidades y compromisos</w:t>
            </w:r>
          </w:p>
        </w:tc>
        <w:tc>
          <w:tcPr>
            <w:tcW w:w="3119" w:type="dxa"/>
          </w:tcPr>
          <w:p w14:paraId="0D775E4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 tutorado</w:t>
            </w:r>
          </w:p>
        </w:tc>
      </w:tr>
      <w:tr w:rsidR="00573A14" w:rsidRPr="00066198" w14:paraId="1A0D89F0" w14:textId="77777777" w:rsidTr="7C840467">
        <w:tc>
          <w:tcPr>
            <w:tcW w:w="1985" w:type="dxa"/>
            <w:vMerge/>
          </w:tcPr>
          <w:p w14:paraId="70DF9E56" w14:textId="77777777" w:rsidR="00573A14" w:rsidRPr="00066198" w:rsidRDefault="00573A14" w:rsidP="00066198">
            <w:pPr>
              <w:pStyle w:val="Sinespaciado"/>
              <w:rPr>
                <w:rFonts w:ascii="Arial" w:hAnsi="Arial" w:cs="Arial"/>
                <w:sz w:val="24"/>
                <w:szCs w:val="24"/>
              </w:rPr>
            </w:pPr>
          </w:p>
        </w:tc>
        <w:tc>
          <w:tcPr>
            <w:tcW w:w="4961" w:type="dxa"/>
          </w:tcPr>
          <w:p w14:paraId="2CDE332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Diseñar plan de acción para la mejora de resultados.</w:t>
            </w:r>
          </w:p>
        </w:tc>
        <w:tc>
          <w:tcPr>
            <w:tcW w:w="3119" w:type="dxa"/>
          </w:tcPr>
          <w:p w14:paraId="533930D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w:t>
            </w:r>
          </w:p>
        </w:tc>
      </w:tr>
    </w:tbl>
    <w:p w14:paraId="44E871BC" w14:textId="77777777" w:rsidR="00573A14" w:rsidRPr="00066198" w:rsidRDefault="00573A14" w:rsidP="00066198">
      <w:pPr>
        <w:pStyle w:val="Sinespaciado"/>
        <w:rPr>
          <w:rFonts w:ascii="Arial" w:hAnsi="Arial" w:cs="Arial"/>
          <w:sz w:val="24"/>
          <w:szCs w:val="24"/>
        </w:rPr>
      </w:pPr>
    </w:p>
    <w:p w14:paraId="144A5D23" w14:textId="77777777" w:rsidR="00573A14" w:rsidRPr="00066198" w:rsidRDefault="00573A14" w:rsidP="00066198">
      <w:pPr>
        <w:pStyle w:val="Sinespaciado"/>
        <w:rPr>
          <w:rFonts w:ascii="Arial" w:hAnsi="Arial" w:cs="Arial"/>
          <w:sz w:val="24"/>
          <w:szCs w:val="24"/>
          <w:lang w:val="es-ES"/>
        </w:rPr>
      </w:pPr>
    </w:p>
    <w:p w14:paraId="351DEEC4" w14:textId="77777777" w:rsidR="00573A14" w:rsidRPr="00066198" w:rsidRDefault="00066198" w:rsidP="00066198">
      <w:pPr>
        <w:pStyle w:val="Sinespaciado"/>
        <w:jc w:val="center"/>
        <w:rPr>
          <w:rFonts w:ascii="Arial" w:hAnsi="Arial" w:cs="Arial"/>
          <w:b/>
          <w:sz w:val="24"/>
          <w:szCs w:val="24"/>
        </w:rPr>
      </w:pPr>
      <w:r w:rsidRPr="00066198">
        <w:rPr>
          <w:rFonts w:ascii="Arial" w:hAnsi="Arial" w:cs="Arial"/>
          <w:b/>
          <w:sz w:val="24"/>
          <w:szCs w:val="24"/>
        </w:rPr>
        <w:t>SEGUNDO GRADO</w:t>
      </w:r>
    </w:p>
    <w:p w14:paraId="4AB7E2B9" w14:textId="77777777" w:rsidR="00573A14" w:rsidRPr="00066198" w:rsidRDefault="00573A14" w:rsidP="00066198">
      <w:pPr>
        <w:pStyle w:val="Sinespaciado"/>
        <w:rPr>
          <w:rFonts w:ascii="Arial" w:hAnsi="Arial" w:cs="Arial"/>
          <w:b/>
          <w:sz w:val="24"/>
          <w:szCs w:val="24"/>
        </w:rPr>
      </w:pPr>
      <w:r w:rsidRPr="00066198">
        <w:rPr>
          <w:rFonts w:ascii="Arial" w:hAnsi="Arial" w:cs="Arial"/>
          <w:b/>
          <w:sz w:val="24"/>
          <w:szCs w:val="24"/>
        </w:rPr>
        <w:t>PROPÓSITO:</w:t>
      </w:r>
    </w:p>
    <w:p w14:paraId="2947824E" w14:textId="77777777" w:rsidR="00573A14" w:rsidRDefault="00573A14" w:rsidP="00066198">
      <w:pPr>
        <w:pStyle w:val="Sinespaciado"/>
        <w:rPr>
          <w:rFonts w:ascii="Arial" w:hAnsi="Arial" w:cs="Arial"/>
          <w:sz w:val="24"/>
          <w:szCs w:val="24"/>
        </w:rPr>
      </w:pPr>
      <w:r w:rsidRPr="00066198">
        <w:rPr>
          <w:rFonts w:ascii="Arial" w:hAnsi="Arial" w:cs="Arial"/>
          <w:sz w:val="24"/>
          <w:szCs w:val="24"/>
        </w:rPr>
        <w:t xml:space="preserve">Fortalecer en los tutorados el auto-estudio, el análisis y la resolución de problema para el desarrollo de su autonomía. </w:t>
      </w:r>
    </w:p>
    <w:p w14:paraId="738610EB" w14:textId="77777777" w:rsidR="00066198" w:rsidRPr="00066198" w:rsidRDefault="00066198" w:rsidP="00066198">
      <w:pPr>
        <w:pStyle w:val="Sinespaciado"/>
        <w:rPr>
          <w:rFonts w:ascii="Arial"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3119"/>
      </w:tblGrid>
      <w:tr w:rsidR="00573A14" w:rsidRPr="00066198" w14:paraId="252204C6" w14:textId="77777777" w:rsidTr="00AA42AA">
        <w:tc>
          <w:tcPr>
            <w:tcW w:w="1985" w:type="dxa"/>
          </w:tcPr>
          <w:p w14:paraId="4BD0308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TEMA</w:t>
            </w:r>
          </w:p>
        </w:tc>
        <w:tc>
          <w:tcPr>
            <w:tcW w:w="4961" w:type="dxa"/>
          </w:tcPr>
          <w:p w14:paraId="3F7325F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ACCIONES</w:t>
            </w:r>
          </w:p>
        </w:tc>
        <w:tc>
          <w:tcPr>
            <w:tcW w:w="3119" w:type="dxa"/>
          </w:tcPr>
          <w:p w14:paraId="6ADD6C7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RECURSOS Y/O INSTRUMENTOS</w:t>
            </w:r>
          </w:p>
        </w:tc>
      </w:tr>
      <w:tr w:rsidR="00573A14" w:rsidRPr="00066198" w14:paraId="00168FA7" w14:textId="77777777" w:rsidTr="00AA42AA">
        <w:tc>
          <w:tcPr>
            <w:tcW w:w="1985" w:type="dxa"/>
            <w:vMerge w:val="restart"/>
          </w:tcPr>
          <w:p w14:paraId="637805D2" w14:textId="77777777" w:rsidR="00573A14" w:rsidRPr="00066198" w:rsidRDefault="00573A14" w:rsidP="00066198">
            <w:pPr>
              <w:pStyle w:val="Sinespaciado"/>
              <w:rPr>
                <w:rFonts w:ascii="Arial" w:hAnsi="Arial" w:cs="Arial"/>
                <w:sz w:val="24"/>
                <w:szCs w:val="24"/>
              </w:rPr>
            </w:pPr>
          </w:p>
          <w:p w14:paraId="4355946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Presentación del tutor y detección de necesidades.</w:t>
            </w:r>
          </w:p>
        </w:tc>
        <w:tc>
          <w:tcPr>
            <w:tcW w:w="4961" w:type="dxa"/>
          </w:tcPr>
          <w:p w14:paraId="70ADAB9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Detección de necesidades</w:t>
            </w:r>
          </w:p>
        </w:tc>
        <w:tc>
          <w:tcPr>
            <w:tcW w:w="3119" w:type="dxa"/>
          </w:tcPr>
          <w:p w14:paraId="43061EC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Cuestionario para elaborar diagnóstico situacional semestral</w:t>
            </w:r>
          </w:p>
        </w:tc>
      </w:tr>
      <w:tr w:rsidR="00573A14" w:rsidRPr="00066198" w14:paraId="6628635E" w14:textId="77777777" w:rsidTr="00AA42AA">
        <w:tc>
          <w:tcPr>
            <w:tcW w:w="1985" w:type="dxa"/>
            <w:vMerge/>
          </w:tcPr>
          <w:p w14:paraId="463F29E8" w14:textId="77777777" w:rsidR="00573A14" w:rsidRPr="00066198" w:rsidRDefault="00573A14" w:rsidP="00066198">
            <w:pPr>
              <w:pStyle w:val="Sinespaciado"/>
              <w:rPr>
                <w:rFonts w:ascii="Arial" w:hAnsi="Arial" w:cs="Arial"/>
                <w:sz w:val="24"/>
                <w:szCs w:val="24"/>
              </w:rPr>
            </w:pPr>
          </w:p>
        </w:tc>
        <w:tc>
          <w:tcPr>
            <w:tcW w:w="4961" w:type="dxa"/>
          </w:tcPr>
          <w:p w14:paraId="6BB761A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 las evaluaciones del primer año</w:t>
            </w:r>
          </w:p>
        </w:tc>
        <w:tc>
          <w:tcPr>
            <w:tcW w:w="3119" w:type="dxa"/>
          </w:tcPr>
          <w:p w14:paraId="753F549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Evaluaciones del semestre anterior</w:t>
            </w:r>
          </w:p>
          <w:p w14:paraId="305387B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Autoevaluación del Perfil de Egreso</w:t>
            </w:r>
          </w:p>
        </w:tc>
      </w:tr>
      <w:tr w:rsidR="00573A14" w:rsidRPr="00066198" w14:paraId="4C50520F" w14:textId="77777777" w:rsidTr="00AA42AA">
        <w:trPr>
          <w:trHeight w:val="547"/>
        </w:trPr>
        <w:tc>
          <w:tcPr>
            <w:tcW w:w="1985" w:type="dxa"/>
            <w:vMerge/>
          </w:tcPr>
          <w:p w14:paraId="3B7B4B86" w14:textId="77777777" w:rsidR="00573A14" w:rsidRPr="00066198" w:rsidRDefault="00573A14" w:rsidP="00066198">
            <w:pPr>
              <w:pStyle w:val="Sinespaciado"/>
              <w:rPr>
                <w:rFonts w:ascii="Arial" w:hAnsi="Arial" w:cs="Arial"/>
                <w:sz w:val="24"/>
                <w:szCs w:val="24"/>
              </w:rPr>
            </w:pPr>
          </w:p>
        </w:tc>
        <w:tc>
          <w:tcPr>
            <w:tcW w:w="4961" w:type="dxa"/>
          </w:tcPr>
          <w:p w14:paraId="10E752F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Reconstrucción del proyecto de vida</w:t>
            </w:r>
          </w:p>
        </w:tc>
        <w:tc>
          <w:tcPr>
            <w:tcW w:w="3119" w:type="dxa"/>
          </w:tcPr>
          <w:p w14:paraId="5DB00AD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Proyecto de vida</w:t>
            </w:r>
          </w:p>
        </w:tc>
      </w:tr>
    </w:tbl>
    <w:p w14:paraId="3A0FF5F2" w14:textId="77777777" w:rsidR="00573A14" w:rsidRPr="00066198" w:rsidRDefault="00573A14" w:rsidP="00066198">
      <w:pPr>
        <w:pStyle w:val="Sinespaciado"/>
        <w:rPr>
          <w:rFonts w:ascii="Arial"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961"/>
        <w:gridCol w:w="69"/>
        <w:gridCol w:w="3050"/>
      </w:tblGrid>
      <w:tr w:rsidR="00573A14" w:rsidRPr="00066198" w14:paraId="1FFB707B" w14:textId="77777777" w:rsidTr="00AA42AA">
        <w:tc>
          <w:tcPr>
            <w:tcW w:w="1985" w:type="dxa"/>
            <w:vMerge w:val="restart"/>
          </w:tcPr>
          <w:p w14:paraId="5630AD66" w14:textId="77777777" w:rsidR="00573A14" w:rsidRPr="00066198" w:rsidRDefault="00573A14" w:rsidP="00066198">
            <w:pPr>
              <w:pStyle w:val="Sinespaciado"/>
              <w:rPr>
                <w:rFonts w:ascii="Arial" w:hAnsi="Arial" w:cs="Arial"/>
                <w:sz w:val="24"/>
                <w:szCs w:val="24"/>
              </w:rPr>
            </w:pPr>
          </w:p>
          <w:p w14:paraId="61829076" w14:textId="77777777" w:rsidR="00573A14" w:rsidRPr="00066198" w:rsidRDefault="00573A14" w:rsidP="00066198">
            <w:pPr>
              <w:pStyle w:val="Sinespaciado"/>
              <w:rPr>
                <w:rFonts w:ascii="Arial" w:hAnsi="Arial" w:cs="Arial"/>
                <w:sz w:val="24"/>
                <w:szCs w:val="24"/>
              </w:rPr>
            </w:pPr>
          </w:p>
          <w:p w14:paraId="2BA226A1" w14:textId="77777777" w:rsidR="00573A14" w:rsidRPr="00066198" w:rsidRDefault="00573A14" w:rsidP="00066198">
            <w:pPr>
              <w:pStyle w:val="Sinespaciado"/>
              <w:rPr>
                <w:rFonts w:ascii="Arial" w:hAnsi="Arial" w:cs="Arial"/>
                <w:sz w:val="24"/>
                <w:szCs w:val="24"/>
              </w:rPr>
            </w:pPr>
          </w:p>
          <w:p w14:paraId="31515A9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Los 7 hábitos de la gente altamente efectiva.</w:t>
            </w:r>
          </w:p>
        </w:tc>
        <w:tc>
          <w:tcPr>
            <w:tcW w:w="4961" w:type="dxa"/>
          </w:tcPr>
          <w:p w14:paraId="60663D3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 xml:space="preserve">Fomento y desarrollo de hábitos que </w:t>
            </w:r>
            <w:r w:rsidRPr="00066198">
              <w:rPr>
                <w:rFonts w:ascii="Arial" w:hAnsi="Arial" w:cs="Arial"/>
                <w:sz w:val="24"/>
                <w:szCs w:val="24"/>
              </w:rPr>
              <w:lastRenderedPageBreak/>
              <w:t>contribuyan a sus superación personal y profesional.</w:t>
            </w:r>
          </w:p>
        </w:tc>
        <w:tc>
          <w:tcPr>
            <w:tcW w:w="3119" w:type="dxa"/>
            <w:gridSpan w:val="2"/>
            <w:vMerge w:val="restart"/>
          </w:tcPr>
          <w:p w14:paraId="3328FF6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 xml:space="preserve">Video documental  </w:t>
            </w:r>
          </w:p>
          <w:p w14:paraId="6E35E7C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 xml:space="preserve">“Los 7 hábitos” </w:t>
            </w:r>
          </w:p>
          <w:p w14:paraId="17AD93B2" w14:textId="77777777" w:rsidR="00573A14" w:rsidRPr="00066198" w:rsidRDefault="00573A14" w:rsidP="00066198">
            <w:pPr>
              <w:pStyle w:val="Sinespaciado"/>
              <w:rPr>
                <w:rFonts w:ascii="Arial" w:hAnsi="Arial" w:cs="Arial"/>
                <w:sz w:val="24"/>
                <w:szCs w:val="24"/>
              </w:rPr>
            </w:pPr>
          </w:p>
          <w:p w14:paraId="0DE4B5B7" w14:textId="77777777" w:rsidR="00573A14" w:rsidRPr="00066198" w:rsidRDefault="00573A14" w:rsidP="00066198">
            <w:pPr>
              <w:pStyle w:val="Sinespaciado"/>
              <w:rPr>
                <w:rFonts w:ascii="Arial" w:hAnsi="Arial" w:cs="Arial"/>
                <w:sz w:val="24"/>
                <w:szCs w:val="24"/>
              </w:rPr>
            </w:pPr>
          </w:p>
          <w:p w14:paraId="1ECA1773" w14:textId="77777777" w:rsidR="00573A14" w:rsidRPr="00066198" w:rsidRDefault="00803460" w:rsidP="00066198">
            <w:pPr>
              <w:pStyle w:val="Sinespaciado"/>
              <w:rPr>
                <w:rFonts w:ascii="Arial" w:hAnsi="Arial" w:cs="Arial"/>
                <w:sz w:val="24"/>
                <w:szCs w:val="24"/>
              </w:rPr>
            </w:pPr>
            <w:hyperlink r:id="rId7" w:history="1">
              <w:r w:rsidR="00573A14" w:rsidRPr="00066198">
                <w:rPr>
                  <w:rStyle w:val="Hipervnculo"/>
                  <w:rFonts w:ascii="Arial" w:hAnsi="Arial" w:cs="Arial"/>
                  <w:sz w:val="24"/>
                  <w:szCs w:val="24"/>
                </w:rPr>
                <w:t>http://www.dgsc.go.cr/dgsc/documentos/cecades/los-7-habitos-de-la-gente-altamente-efectiva.pdf</w:t>
              </w:r>
            </w:hyperlink>
          </w:p>
          <w:p w14:paraId="66204FF1" w14:textId="77777777" w:rsidR="00573A14" w:rsidRPr="00066198" w:rsidRDefault="00573A14" w:rsidP="00066198">
            <w:pPr>
              <w:pStyle w:val="Sinespaciado"/>
              <w:rPr>
                <w:rFonts w:ascii="Arial" w:hAnsi="Arial" w:cs="Arial"/>
                <w:sz w:val="24"/>
                <w:szCs w:val="24"/>
              </w:rPr>
            </w:pPr>
          </w:p>
        </w:tc>
      </w:tr>
      <w:tr w:rsidR="00573A14" w:rsidRPr="00066198" w14:paraId="23F158FB" w14:textId="77777777" w:rsidTr="00AA42AA">
        <w:tc>
          <w:tcPr>
            <w:tcW w:w="1985" w:type="dxa"/>
            <w:vMerge/>
          </w:tcPr>
          <w:p w14:paraId="2DBF0D7D" w14:textId="77777777" w:rsidR="00573A14" w:rsidRPr="00066198" w:rsidRDefault="00573A14" w:rsidP="00066198">
            <w:pPr>
              <w:pStyle w:val="Sinespaciado"/>
              <w:rPr>
                <w:rFonts w:ascii="Arial" w:hAnsi="Arial" w:cs="Arial"/>
                <w:sz w:val="24"/>
                <w:szCs w:val="24"/>
              </w:rPr>
            </w:pPr>
          </w:p>
        </w:tc>
        <w:tc>
          <w:tcPr>
            <w:tcW w:w="4961" w:type="dxa"/>
          </w:tcPr>
          <w:p w14:paraId="5D027F1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del hábito 1 Se proactivo</w:t>
            </w:r>
          </w:p>
        </w:tc>
        <w:tc>
          <w:tcPr>
            <w:tcW w:w="3119" w:type="dxa"/>
            <w:gridSpan w:val="2"/>
            <w:vMerge/>
          </w:tcPr>
          <w:p w14:paraId="6B62F1B3" w14:textId="77777777" w:rsidR="00573A14" w:rsidRPr="00066198" w:rsidRDefault="00573A14" w:rsidP="00066198">
            <w:pPr>
              <w:pStyle w:val="Sinespaciado"/>
              <w:rPr>
                <w:rFonts w:ascii="Arial" w:hAnsi="Arial" w:cs="Arial"/>
                <w:sz w:val="24"/>
                <w:szCs w:val="24"/>
              </w:rPr>
            </w:pPr>
          </w:p>
        </w:tc>
      </w:tr>
      <w:tr w:rsidR="00573A14" w:rsidRPr="00066198" w14:paraId="186CC733" w14:textId="77777777" w:rsidTr="00AA42AA">
        <w:tc>
          <w:tcPr>
            <w:tcW w:w="1985" w:type="dxa"/>
            <w:vMerge/>
          </w:tcPr>
          <w:p w14:paraId="02F2C34E" w14:textId="77777777" w:rsidR="00573A14" w:rsidRPr="00066198" w:rsidRDefault="00573A14" w:rsidP="00066198">
            <w:pPr>
              <w:pStyle w:val="Sinespaciado"/>
              <w:rPr>
                <w:rFonts w:ascii="Arial" w:hAnsi="Arial" w:cs="Arial"/>
                <w:sz w:val="24"/>
                <w:szCs w:val="24"/>
              </w:rPr>
            </w:pPr>
          </w:p>
        </w:tc>
        <w:tc>
          <w:tcPr>
            <w:tcW w:w="4961" w:type="dxa"/>
          </w:tcPr>
          <w:p w14:paraId="7BD79D7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del hábito 2 Comienza con el fin en la mente.</w:t>
            </w:r>
          </w:p>
        </w:tc>
        <w:tc>
          <w:tcPr>
            <w:tcW w:w="3119" w:type="dxa"/>
            <w:gridSpan w:val="2"/>
            <w:vMerge/>
          </w:tcPr>
          <w:p w14:paraId="680A4E5D" w14:textId="77777777" w:rsidR="00573A14" w:rsidRPr="00066198" w:rsidRDefault="00573A14" w:rsidP="00066198">
            <w:pPr>
              <w:pStyle w:val="Sinespaciado"/>
              <w:rPr>
                <w:rFonts w:ascii="Arial" w:hAnsi="Arial" w:cs="Arial"/>
                <w:sz w:val="24"/>
                <w:szCs w:val="24"/>
              </w:rPr>
            </w:pPr>
          </w:p>
        </w:tc>
      </w:tr>
      <w:tr w:rsidR="00573A14" w:rsidRPr="00066198" w14:paraId="7610257F" w14:textId="77777777" w:rsidTr="00AA42AA">
        <w:tc>
          <w:tcPr>
            <w:tcW w:w="1985" w:type="dxa"/>
            <w:vMerge/>
          </w:tcPr>
          <w:p w14:paraId="19219836" w14:textId="77777777" w:rsidR="00573A14" w:rsidRPr="00066198" w:rsidRDefault="00573A14" w:rsidP="00066198">
            <w:pPr>
              <w:pStyle w:val="Sinespaciado"/>
              <w:rPr>
                <w:rFonts w:ascii="Arial" w:hAnsi="Arial" w:cs="Arial"/>
                <w:sz w:val="24"/>
                <w:szCs w:val="24"/>
              </w:rPr>
            </w:pPr>
          </w:p>
        </w:tc>
        <w:tc>
          <w:tcPr>
            <w:tcW w:w="4961" w:type="dxa"/>
          </w:tcPr>
          <w:p w14:paraId="609F339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del hábito 3 Piensa en ganar</w:t>
            </w:r>
          </w:p>
        </w:tc>
        <w:tc>
          <w:tcPr>
            <w:tcW w:w="3119" w:type="dxa"/>
            <w:gridSpan w:val="2"/>
            <w:vMerge/>
          </w:tcPr>
          <w:p w14:paraId="296FEF7D" w14:textId="77777777" w:rsidR="00573A14" w:rsidRPr="00066198" w:rsidRDefault="00573A14" w:rsidP="00066198">
            <w:pPr>
              <w:pStyle w:val="Sinespaciado"/>
              <w:rPr>
                <w:rFonts w:ascii="Arial" w:hAnsi="Arial" w:cs="Arial"/>
                <w:sz w:val="24"/>
                <w:szCs w:val="24"/>
              </w:rPr>
            </w:pPr>
          </w:p>
        </w:tc>
      </w:tr>
      <w:tr w:rsidR="00573A14" w:rsidRPr="00066198" w14:paraId="68F76248" w14:textId="77777777" w:rsidTr="00AA42AA">
        <w:tc>
          <w:tcPr>
            <w:tcW w:w="1985" w:type="dxa"/>
            <w:vMerge/>
          </w:tcPr>
          <w:p w14:paraId="7194DBDC" w14:textId="77777777" w:rsidR="00573A14" w:rsidRPr="00066198" w:rsidRDefault="00573A14" w:rsidP="00066198">
            <w:pPr>
              <w:pStyle w:val="Sinespaciado"/>
              <w:rPr>
                <w:rFonts w:ascii="Arial" w:hAnsi="Arial" w:cs="Arial"/>
                <w:sz w:val="24"/>
                <w:szCs w:val="24"/>
              </w:rPr>
            </w:pPr>
          </w:p>
        </w:tc>
        <w:tc>
          <w:tcPr>
            <w:tcW w:w="4961" w:type="dxa"/>
          </w:tcPr>
          <w:p w14:paraId="7150F38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del hábito 4 Marca prioridades.</w:t>
            </w:r>
          </w:p>
        </w:tc>
        <w:tc>
          <w:tcPr>
            <w:tcW w:w="3119" w:type="dxa"/>
            <w:gridSpan w:val="2"/>
            <w:vMerge/>
          </w:tcPr>
          <w:p w14:paraId="769D0D3C" w14:textId="77777777" w:rsidR="00573A14" w:rsidRPr="00066198" w:rsidRDefault="00573A14" w:rsidP="00066198">
            <w:pPr>
              <w:pStyle w:val="Sinespaciado"/>
              <w:rPr>
                <w:rFonts w:ascii="Arial" w:hAnsi="Arial" w:cs="Arial"/>
                <w:sz w:val="24"/>
                <w:szCs w:val="24"/>
              </w:rPr>
            </w:pPr>
          </w:p>
        </w:tc>
      </w:tr>
      <w:tr w:rsidR="00573A14" w:rsidRPr="00066198" w14:paraId="2021CAEC" w14:textId="77777777" w:rsidTr="00AA42AA">
        <w:tc>
          <w:tcPr>
            <w:tcW w:w="1985" w:type="dxa"/>
            <w:vMerge/>
          </w:tcPr>
          <w:p w14:paraId="54CD245A" w14:textId="77777777" w:rsidR="00573A14" w:rsidRPr="00066198" w:rsidRDefault="00573A14" w:rsidP="00066198">
            <w:pPr>
              <w:pStyle w:val="Sinespaciado"/>
              <w:rPr>
                <w:rFonts w:ascii="Arial" w:hAnsi="Arial" w:cs="Arial"/>
                <w:sz w:val="24"/>
                <w:szCs w:val="24"/>
              </w:rPr>
            </w:pPr>
          </w:p>
        </w:tc>
        <w:tc>
          <w:tcPr>
            <w:tcW w:w="4961" w:type="dxa"/>
          </w:tcPr>
          <w:p w14:paraId="2B5E8BA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del hábito 5 Busca entender para ser entendido</w:t>
            </w:r>
          </w:p>
        </w:tc>
        <w:tc>
          <w:tcPr>
            <w:tcW w:w="3119" w:type="dxa"/>
            <w:gridSpan w:val="2"/>
            <w:vMerge/>
          </w:tcPr>
          <w:p w14:paraId="1231BE67" w14:textId="77777777" w:rsidR="00573A14" w:rsidRPr="00066198" w:rsidRDefault="00573A14" w:rsidP="00066198">
            <w:pPr>
              <w:pStyle w:val="Sinespaciado"/>
              <w:rPr>
                <w:rFonts w:ascii="Arial" w:hAnsi="Arial" w:cs="Arial"/>
                <w:sz w:val="24"/>
                <w:szCs w:val="24"/>
              </w:rPr>
            </w:pPr>
          </w:p>
        </w:tc>
      </w:tr>
      <w:tr w:rsidR="00573A14" w:rsidRPr="00066198" w14:paraId="7C9D3F31" w14:textId="77777777" w:rsidTr="00AA42AA">
        <w:tc>
          <w:tcPr>
            <w:tcW w:w="1985" w:type="dxa"/>
            <w:vMerge/>
          </w:tcPr>
          <w:p w14:paraId="36FEB5B0" w14:textId="77777777" w:rsidR="00573A14" w:rsidRPr="00066198" w:rsidRDefault="00573A14" w:rsidP="00066198">
            <w:pPr>
              <w:pStyle w:val="Sinespaciado"/>
              <w:rPr>
                <w:rFonts w:ascii="Arial" w:hAnsi="Arial" w:cs="Arial"/>
                <w:sz w:val="24"/>
                <w:szCs w:val="24"/>
              </w:rPr>
            </w:pPr>
          </w:p>
        </w:tc>
        <w:tc>
          <w:tcPr>
            <w:tcW w:w="4961" w:type="dxa"/>
          </w:tcPr>
          <w:p w14:paraId="1271436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6 Análisis del hábito 6 Sinergiza (trabajo en equipo)</w:t>
            </w:r>
          </w:p>
        </w:tc>
        <w:tc>
          <w:tcPr>
            <w:tcW w:w="3119" w:type="dxa"/>
            <w:gridSpan w:val="2"/>
            <w:vMerge/>
          </w:tcPr>
          <w:p w14:paraId="30D7AA69" w14:textId="77777777" w:rsidR="00573A14" w:rsidRPr="00066198" w:rsidRDefault="00573A14" w:rsidP="00066198">
            <w:pPr>
              <w:pStyle w:val="Sinespaciado"/>
              <w:rPr>
                <w:rFonts w:ascii="Arial" w:hAnsi="Arial" w:cs="Arial"/>
                <w:sz w:val="24"/>
                <w:szCs w:val="24"/>
              </w:rPr>
            </w:pPr>
          </w:p>
        </w:tc>
      </w:tr>
      <w:tr w:rsidR="00573A14" w:rsidRPr="00066198" w14:paraId="495CD90E" w14:textId="77777777" w:rsidTr="00AA42AA">
        <w:tc>
          <w:tcPr>
            <w:tcW w:w="1985" w:type="dxa"/>
            <w:vMerge/>
          </w:tcPr>
          <w:p w14:paraId="7196D064" w14:textId="77777777" w:rsidR="00573A14" w:rsidRPr="00066198" w:rsidRDefault="00573A14" w:rsidP="00066198">
            <w:pPr>
              <w:pStyle w:val="Sinespaciado"/>
              <w:rPr>
                <w:rFonts w:ascii="Arial" w:hAnsi="Arial" w:cs="Arial"/>
                <w:sz w:val="24"/>
                <w:szCs w:val="24"/>
              </w:rPr>
            </w:pPr>
          </w:p>
        </w:tc>
        <w:tc>
          <w:tcPr>
            <w:tcW w:w="4961" w:type="dxa"/>
          </w:tcPr>
          <w:p w14:paraId="090C734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7 Afílate</w:t>
            </w:r>
          </w:p>
        </w:tc>
        <w:tc>
          <w:tcPr>
            <w:tcW w:w="3119" w:type="dxa"/>
            <w:gridSpan w:val="2"/>
            <w:vMerge/>
          </w:tcPr>
          <w:p w14:paraId="34FF1C98" w14:textId="77777777" w:rsidR="00573A14" w:rsidRPr="00066198" w:rsidRDefault="00573A14" w:rsidP="00066198">
            <w:pPr>
              <w:pStyle w:val="Sinespaciado"/>
              <w:rPr>
                <w:rFonts w:ascii="Arial" w:hAnsi="Arial" w:cs="Arial"/>
                <w:sz w:val="24"/>
                <w:szCs w:val="24"/>
              </w:rPr>
            </w:pPr>
          </w:p>
        </w:tc>
      </w:tr>
      <w:tr w:rsidR="00573A14" w:rsidRPr="00066198" w14:paraId="413DE89B" w14:textId="77777777" w:rsidTr="00AA42AA">
        <w:tc>
          <w:tcPr>
            <w:tcW w:w="1985" w:type="dxa"/>
            <w:vMerge w:val="restart"/>
          </w:tcPr>
          <w:p w14:paraId="6D072C0D" w14:textId="77777777" w:rsidR="00573A14" w:rsidRPr="00066198" w:rsidRDefault="00573A14" w:rsidP="00066198">
            <w:pPr>
              <w:pStyle w:val="Sinespaciado"/>
              <w:rPr>
                <w:rFonts w:ascii="Arial" w:hAnsi="Arial" w:cs="Arial"/>
                <w:sz w:val="24"/>
                <w:szCs w:val="24"/>
              </w:rPr>
            </w:pPr>
          </w:p>
          <w:p w14:paraId="05062C5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Integración grupal</w:t>
            </w:r>
          </w:p>
        </w:tc>
        <w:tc>
          <w:tcPr>
            <w:tcW w:w="4961" w:type="dxa"/>
          </w:tcPr>
          <w:p w14:paraId="46644E2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Movilización de relaciones para identificar dificultades de integración.</w:t>
            </w:r>
          </w:p>
        </w:tc>
        <w:tc>
          <w:tcPr>
            <w:tcW w:w="3119" w:type="dxa"/>
            <w:gridSpan w:val="2"/>
          </w:tcPr>
          <w:p w14:paraId="180425D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w:t>
            </w:r>
          </w:p>
        </w:tc>
      </w:tr>
      <w:tr w:rsidR="00573A14" w:rsidRPr="00066198" w14:paraId="11870D5E" w14:textId="77777777" w:rsidTr="00AA42AA">
        <w:tc>
          <w:tcPr>
            <w:tcW w:w="1985" w:type="dxa"/>
            <w:vMerge/>
          </w:tcPr>
          <w:p w14:paraId="48A21919" w14:textId="77777777" w:rsidR="00573A14" w:rsidRPr="00066198" w:rsidRDefault="00573A14" w:rsidP="00066198">
            <w:pPr>
              <w:pStyle w:val="Sinespaciado"/>
              <w:rPr>
                <w:rFonts w:ascii="Arial" w:hAnsi="Arial" w:cs="Arial"/>
                <w:sz w:val="24"/>
                <w:szCs w:val="24"/>
              </w:rPr>
            </w:pPr>
          </w:p>
        </w:tc>
        <w:tc>
          <w:tcPr>
            <w:tcW w:w="4961" w:type="dxa"/>
          </w:tcPr>
          <w:p w14:paraId="09009C0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Propiciar el encuentro con las demás personas en un nivel más profundo</w:t>
            </w:r>
          </w:p>
        </w:tc>
        <w:tc>
          <w:tcPr>
            <w:tcW w:w="3119" w:type="dxa"/>
            <w:gridSpan w:val="2"/>
          </w:tcPr>
          <w:p w14:paraId="003DEE3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w:t>
            </w:r>
          </w:p>
        </w:tc>
      </w:tr>
      <w:tr w:rsidR="00573A14" w:rsidRPr="00066198" w14:paraId="762FB8A7" w14:textId="77777777" w:rsidTr="00AA42AA">
        <w:tc>
          <w:tcPr>
            <w:tcW w:w="1985" w:type="dxa"/>
          </w:tcPr>
          <w:p w14:paraId="16EC098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Comunicación escrita</w:t>
            </w:r>
          </w:p>
          <w:p w14:paraId="6BD18F9B" w14:textId="77777777" w:rsidR="00573A14" w:rsidRPr="00066198" w:rsidRDefault="00573A14" w:rsidP="00066198">
            <w:pPr>
              <w:pStyle w:val="Sinespaciado"/>
              <w:rPr>
                <w:rFonts w:ascii="Arial" w:hAnsi="Arial" w:cs="Arial"/>
                <w:sz w:val="24"/>
                <w:szCs w:val="24"/>
              </w:rPr>
            </w:pPr>
          </w:p>
        </w:tc>
        <w:tc>
          <w:tcPr>
            <w:tcW w:w="4961" w:type="dxa"/>
          </w:tcPr>
          <w:p w14:paraId="6524BB6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Organización de taller con manejo de estrategias y recursos para la redacción</w:t>
            </w:r>
          </w:p>
        </w:tc>
        <w:tc>
          <w:tcPr>
            <w:tcW w:w="3119" w:type="dxa"/>
            <w:gridSpan w:val="2"/>
          </w:tcPr>
          <w:p w14:paraId="7876C35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Taller diseñado, aplicado y evaluado por el tutor </w:t>
            </w:r>
          </w:p>
        </w:tc>
      </w:tr>
      <w:tr w:rsidR="00573A14" w:rsidRPr="00066198" w14:paraId="6FE0A2F7" w14:textId="77777777" w:rsidTr="00AA42AA">
        <w:tc>
          <w:tcPr>
            <w:tcW w:w="1985" w:type="dxa"/>
          </w:tcPr>
          <w:p w14:paraId="020EC56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Comunicación verbal</w:t>
            </w:r>
          </w:p>
          <w:p w14:paraId="238601FE" w14:textId="77777777" w:rsidR="00573A14" w:rsidRPr="00066198" w:rsidRDefault="00573A14" w:rsidP="00066198">
            <w:pPr>
              <w:pStyle w:val="Sinespaciado"/>
              <w:rPr>
                <w:rFonts w:ascii="Arial" w:hAnsi="Arial" w:cs="Arial"/>
                <w:sz w:val="24"/>
                <w:szCs w:val="24"/>
              </w:rPr>
            </w:pPr>
          </w:p>
        </w:tc>
        <w:tc>
          <w:tcPr>
            <w:tcW w:w="5030" w:type="dxa"/>
            <w:gridSpan w:val="2"/>
          </w:tcPr>
          <w:p w14:paraId="521E902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Organización de conferencias a cargo de los tutorados para fortalecer la comunicación verbal.</w:t>
            </w:r>
          </w:p>
        </w:tc>
        <w:tc>
          <w:tcPr>
            <w:tcW w:w="3050" w:type="dxa"/>
          </w:tcPr>
          <w:p w14:paraId="69FC2E2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Conferencias.</w:t>
            </w:r>
          </w:p>
          <w:p w14:paraId="463A13D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Videos de apoyo</w:t>
            </w:r>
          </w:p>
        </w:tc>
      </w:tr>
      <w:tr w:rsidR="00573A14" w:rsidRPr="00066198" w14:paraId="43E391D6" w14:textId="77777777" w:rsidTr="00AA42AA">
        <w:tc>
          <w:tcPr>
            <w:tcW w:w="1985" w:type="dxa"/>
            <w:vMerge w:val="restart"/>
          </w:tcPr>
          <w:p w14:paraId="027B723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Autonomía como competencia</w:t>
            </w:r>
          </w:p>
        </w:tc>
        <w:tc>
          <w:tcPr>
            <w:tcW w:w="4961" w:type="dxa"/>
          </w:tcPr>
          <w:p w14:paraId="566F175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Propiciar en el tutorado el desarrollo de un adecuado conocimiento y valoración de sí mismo.</w:t>
            </w:r>
          </w:p>
        </w:tc>
        <w:tc>
          <w:tcPr>
            <w:tcW w:w="3119" w:type="dxa"/>
            <w:gridSpan w:val="2"/>
          </w:tcPr>
          <w:p w14:paraId="48DB159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Actividad del tutor con videos y lecturas de motivación y reflexión </w:t>
            </w:r>
          </w:p>
        </w:tc>
      </w:tr>
      <w:tr w:rsidR="00573A14" w:rsidRPr="00066198" w14:paraId="46082C4E" w14:textId="77777777" w:rsidTr="00AA42AA">
        <w:tc>
          <w:tcPr>
            <w:tcW w:w="1985" w:type="dxa"/>
            <w:vMerge/>
          </w:tcPr>
          <w:p w14:paraId="0F3CABC7" w14:textId="77777777" w:rsidR="00573A14" w:rsidRPr="00066198" w:rsidRDefault="00573A14" w:rsidP="00066198">
            <w:pPr>
              <w:pStyle w:val="Sinespaciado"/>
              <w:rPr>
                <w:rFonts w:ascii="Arial" w:hAnsi="Arial" w:cs="Arial"/>
                <w:sz w:val="24"/>
                <w:szCs w:val="24"/>
              </w:rPr>
            </w:pPr>
          </w:p>
        </w:tc>
        <w:tc>
          <w:tcPr>
            <w:tcW w:w="4961" w:type="dxa"/>
          </w:tcPr>
          <w:p w14:paraId="03E52CF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Proporcionar y potenciar sus hábitos básicos de autonomía a través de estrategias de aprendizaje y técnicas de trabajo.</w:t>
            </w:r>
          </w:p>
        </w:tc>
        <w:tc>
          <w:tcPr>
            <w:tcW w:w="3119" w:type="dxa"/>
            <w:gridSpan w:val="2"/>
          </w:tcPr>
          <w:p w14:paraId="201BB6E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 con el desarrollo de técnicas y estrategias dinámicas para el logro del trabajo autónomo</w:t>
            </w:r>
          </w:p>
        </w:tc>
      </w:tr>
      <w:tr w:rsidR="00573A14" w:rsidRPr="00066198" w14:paraId="3B41F35F" w14:textId="77777777" w:rsidTr="00AA42AA">
        <w:tc>
          <w:tcPr>
            <w:tcW w:w="1985" w:type="dxa"/>
          </w:tcPr>
          <w:p w14:paraId="073363E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Resolución de problemas</w:t>
            </w:r>
          </w:p>
        </w:tc>
        <w:tc>
          <w:tcPr>
            <w:tcW w:w="4961" w:type="dxa"/>
          </w:tcPr>
          <w:p w14:paraId="79AE8E2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Revisión de estudio de caso para la solución de problemas.</w:t>
            </w:r>
          </w:p>
        </w:tc>
        <w:tc>
          <w:tcPr>
            <w:tcW w:w="3119" w:type="dxa"/>
            <w:gridSpan w:val="2"/>
          </w:tcPr>
          <w:p w14:paraId="6E2BE40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 “Dilemas y problemas morales”</w:t>
            </w:r>
          </w:p>
        </w:tc>
      </w:tr>
    </w:tbl>
    <w:p w14:paraId="5B08B5D1" w14:textId="77777777" w:rsidR="00573A14" w:rsidRPr="00066198" w:rsidRDefault="00573A14" w:rsidP="00066198">
      <w:pPr>
        <w:pStyle w:val="Sinespaciado"/>
        <w:rPr>
          <w:rFonts w:ascii="Arial" w:hAnsi="Arial" w:cs="Arial"/>
          <w:sz w:val="24"/>
          <w:szCs w:val="24"/>
        </w:rPr>
      </w:pPr>
    </w:p>
    <w:p w14:paraId="16DEB4AB" w14:textId="77777777" w:rsidR="00573A14" w:rsidRPr="00066198" w:rsidRDefault="00573A14" w:rsidP="00066198">
      <w:pPr>
        <w:pStyle w:val="Sinespaciado"/>
        <w:rPr>
          <w:rFonts w:ascii="Arial" w:hAnsi="Arial" w:cs="Arial"/>
          <w:sz w:val="24"/>
          <w:szCs w:val="24"/>
        </w:rPr>
      </w:pPr>
    </w:p>
    <w:p w14:paraId="55DB3B4E" w14:textId="77777777" w:rsidR="00573A14" w:rsidRPr="009307FE" w:rsidRDefault="00573A14" w:rsidP="009307FE">
      <w:pPr>
        <w:pStyle w:val="Sinespaciado"/>
        <w:jc w:val="center"/>
        <w:rPr>
          <w:rFonts w:ascii="Arial" w:hAnsi="Arial" w:cs="Arial"/>
          <w:b/>
          <w:sz w:val="24"/>
          <w:szCs w:val="24"/>
          <w:lang w:val="es-ES"/>
        </w:rPr>
      </w:pPr>
      <w:r w:rsidRPr="009307FE">
        <w:rPr>
          <w:rFonts w:ascii="Arial" w:hAnsi="Arial" w:cs="Arial"/>
          <w:b/>
          <w:sz w:val="24"/>
          <w:szCs w:val="24"/>
          <w:lang w:val="es-ES"/>
        </w:rPr>
        <w:t>TERCER GRADO</w:t>
      </w:r>
    </w:p>
    <w:p w14:paraId="0AD9C6F4" w14:textId="77777777" w:rsidR="00573A14" w:rsidRPr="00066198" w:rsidRDefault="00573A14" w:rsidP="00066198">
      <w:pPr>
        <w:pStyle w:val="Sinespaciado"/>
        <w:rPr>
          <w:rFonts w:ascii="Arial" w:hAnsi="Arial" w:cs="Arial"/>
          <w:sz w:val="24"/>
          <w:szCs w:val="24"/>
          <w:lang w:val="es-ES"/>
        </w:rPr>
      </w:pPr>
    </w:p>
    <w:p w14:paraId="1381225B" w14:textId="77777777" w:rsidR="00573A14" w:rsidRPr="009307FE" w:rsidRDefault="009307FE" w:rsidP="00066198">
      <w:pPr>
        <w:pStyle w:val="Sinespaciado"/>
        <w:rPr>
          <w:rFonts w:ascii="Arial" w:hAnsi="Arial" w:cs="Arial"/>
          <w:b/>
          <w:sz w:val="24"/>
          <w:szCs w:val="24"/>
        </w:rPr>
      </w:pPr>
      <w:r w:rsidRPr="009307FE">
        <w:rPr>
          <w:rFonts w:ascii="Arial" w:hAnsi="Arial" w:cs="Arial"/>
          <w:b/>
          <w:sz w:val="24"/>
          <w:szCs w:val="24"/>
        </w:rPr>
        <w:t xml:space="preserve"> PROPÓSITO:</w:t>
      </w:r>
    </w:p>
    <w:p w14:paraId="0E347339" w14:textId="6385FF5C" w:rsidR="00573A14" w:rsidRPr="00066198" w:rsidRDefault="7C840467" w:rsidP="009307FE">
      <w:pPr>
        <w:pStyle w:val="Sinespaciado"/>
        <w:jc w:val="both"/>
        <w:rPr>
          <w:rFonts w:ascii="Arial" w:hAnsi="Arial" w:cs="Arial"/>
          <w:sz w:val="24"/>
          <w:szCs w:val="24"/>
        </w:rPr>
      </w:pPr>
      <w:r w:rsidRPr="7C840467">
        <w:rPr>
          <w:rFonts w:ascii="Arial" w:hAnsi="Arial" w:cs="Arial"/>
          <w:sz w:val="24"/>
          <w:szCs w:val="24"/>
        </w:rPr>
        <w:t xml:space="preserve">Favorecer en los alumnos tutorados vínculos de diálogos académicos, análisis, reflexión y acción a partir del autoestudio, la investigación, identificación y resolución de problemas académicos, así como el desarrollo de su práctica </w:t>
      </w:r>
      <w:r w:rsidRPr="7C840467">
        <w:rPr>
          <w:rFonts w:ascii="Arial" w:hAnsi="Arial" w:cs="Arial"/>
          <w:sz w:val="24"/>
          <w:szCs w:val="24"/>
        </w:rPr>
        <w:lastRenderedPageBreak/>
        <w:t>docente; implementando acciones que atiendan a las debilidades manifestadas por cada uno de los estudiantes para el fortalecimiento del perfil de egreso.</w:t>
      </w:r>
    </w:p>
    <w:p w14:paraId="4B1F511A" w14:textId="77777777" w:rsidR="00573A14" w:rsidRPr="00066198" w:rsidRDefault="00573A14" w:rsidP="00066198">
      <w:pPr>
        <w:pStyle w:val="Sinespaciado"/>
        <w:rPr>
          <w:rFonts w:ascii="Arial"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
        <w:gridCol w:w="4944"/>
        <w:gridCol w:w="3119"/>
      </w:tblGrid>
      <w:tr w:rsidR="00573A14" w:rsidRPr="00066198" w14:paraId="704A1FEB" w14:textId="77777777" w:rsidTr="7C840467">
        <w:tc>
          <w:tcPr>
            <w:tcW w:w="1985" w:type="dxa"/>
          </w:tcPr>
          <w:p w14:paraId="0476122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TEMA</w:t>
            </w:r>
          </w:p>
        </w:tc>
        <w:tc>
          <w:tcPr>
            <w:tcW w:w="4961" w:type="dxa"/>
            <w:gridSpan w:val="2"/>
          </w:tcPr>
          <w:p w14:paraId="00B1AB2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ACCIONES</w:t>
            </w:r>
          </w:p>
        </w:tc>
        <w:tc>
          <w:tcPr>
            <w:tcW w:w="3119" w:type="dxa"/>
          </w:tcPr>
          <w:p w14:paraId="6F59610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RECURSOS Y/O INSTRUMENTOS</w:t>
            </w:r>
          </w:p>
        </w:tc>
      </w:tr>
      <w:tr w:rsidR="00573A14" w:rsidRPr="00066198" w14:paraId="46F759C2" w14:textId="77777777" w:rsidTr="7C840467">
        <w:tc>
          <w:tcPr>
            <w:tcW w:w="1985" w:type="dxa"/>
            <w:vMerge w:val="restart"/>
          </w:tcPr>
          <w:p w14:paraId="77A67C7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Identificar necesidades académicas para el ciclo escolar vigente.</w:t>
            </w:r>
          </w:p>
          <w:p w14:paraId="65F9C3DC" w14:textId="77777777" w:rsidR="00573A14" w:rsidRPr="00066198" w:rsidRDefault="00573A14" w:rsidP="00066198">
            <w:pPr>
              <w:pStyle w:val="Sinespaciado"/>
              <w:rPr>
                <w:rFonts w:ascii="Arial" w:hAnsi="Arial" w:cs="Arial"/>
                <w:sz w:val="24"/>
                <w:szCs w:val="24"/>
              </w:rPr>
            </w:pPr>
          </w:p>
        </w:tc>
        <w:tc>
          <w:tcPr>
            <w:tcW w:w="4961" w:type="dxa"/>
            <w:gridSpan w:val="2"/>
          </w:tcPr>
          <w:p w14:paraId="42C1AF2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Solicitud de calificaciones de los tutorados</w:t>
            </w:r>
          </w:p>
          <w:p w14:paraId="5023141B" w14:textId="77777777" w:rsidR="00573A14" w:rsidRPr="00066198" w:rsidRDefault="00573A14" w:rsidP="00066198">
            <w:pPr>
              <w:pStyle w:val="Sinespaciado"/>
              <w:rPr>
                <w:rFonts w:ascii="Arial" w:hAnsi="Arial" w:cs="Arial"/>
                <w:sz w:val="24"/>
                <w:szCs w:val="24"/>
              </w:rPr>
            </w:pPr>
          </w:p>
        </w:tc>
        <w:tc>
          <w:tcPr>
            <w:tcW w:w="3119" w:type="dxa"/>
          </w:tcPr>
          <w:p w14:paraId="6D69B18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Evaluaciones del semestre anterior</w:t>
            </w:r>
          </w:p>
        </w:tc>
      </w:tr>
      <w:tr w:rsidR="00573A14" w:rsidRPr="00066198" w14:paraId="4C104476" w14:textId="77777777" w:rsidTr="7C840467">
        <w:tc>
          <w:tcPr>
            <w:tcW w:w="1985" w:type="dxa"/>
            <w:vMerge/>
          </w:tcPr>
          <w:p w14:paraId="1F3B1409" w14:textId="77777777" w:rsidR="00573A14" w:rsidRPr="00066198" w:rsidRDefault="00573A14" w:rsidP="00066198">
            <w:pPr>
              <w:pStyle w:val="Sinespaciado"/>
              <w:rPr>
                <w:rFonts w:ascii="Arial" w:hAnsi="Arial" w:cs="Arial"/>
                <w:sz w:val="24"/>
                <w:szCs w:val="24"/>
              </w:rPr>
            </w:pPr>
          </w:p>
        </w:tc>
        <w:tc>
          <w:tcPr>
            <w:tcW w:w="4961" w:type="dxa"/>
            <w:gridSpan w:val="2"/>
          </w:tcPr>
          <w:p w14:paraId="4D4D30D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Elaboración de diagnóstico situacional</w:t>
            </w:r>
          </w:p>
          <w:p w14:paraId="562C75D1" w14:textId="77777777" w:rsidR="00573A14" w:rsidRPr="00066198" w:rsidRDefault="00573A14" w:rsidP="00066198">
            <w:pPr>
              <w:pStyle w:val="Sinespaciado"/>
              <w:rPr>
                <w:rFonts w:ascii="Arial" w:hAnsi="Arial" w:cs="Arial"/>
                <w:sz w:val="24"/>
                <w:szCs w:val="24"/>
              </w:rPr>
            </w:pPr>
          </w:p>
        </w:tc>
        <w:tc>
          <w:tcPr>
            <w:tcW w:w="3119" w:type="dxa"/>
          </w:tcPr>
          <w:p w14:paraId="3F0ABB1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Cuestionario para elaborar diagnóstico situacional semestral</w:t>
            </w:r>
          </w:p>
        </w:tc>
      </w:tr>
      <w:tr w:rsidR="00573A14" w:rsidRPr="00066198" w14:paraId="1D3BF07F" w14:textId="77777777" w:rsidTr="7C840467">
        <w:tc>
          <w:tcPr>
            <w:tcW w:w="1985" w:type="dxa"/>
            <w:vMerge/>
          </w:tcPr>
          <w:p w14:paraId="664355AD" w14:textId="77777777" w:rsidR="00573A14" w:rsidRPr="00066198" w:rsidRDefault="00573A14" w:rsidP="00066198">
            <w:pPr>
              <w:pStyle w:val="Sinespaciado"/>
              <w:rPr>
                <w:rFonts w:ascii="Arial" w:hAnsi="Arial" w:cs="Arial"/>
                <w:sz w:val="24"/>
                <w:szCs w:val="24"/>
              </w:rPr>
            </w:pPr>
          </w:p>
        </w:tc>
        <w:tc>
          <w:tcPr>
            <w:tcW w:w="4961" w:type="dxa"/>
            <w:gridSpan w:val="2"/>
          </w:tcPr>
          <w:p w14:paraId="78F7FDC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Vínculos de diálogos académicos</w:t>
            </w:r>
          </w:p>
          <w:p w14:paraId="1A965116" w14:textId="77777777" w:rsidR="00573A14" w:rsidRPr="00066198" w:rsidRDefault="00573A14" w:rsidP="00066198">
            <w:pPr>
              <w:pStyle w:val="Sinespaciado"/>
              <w:rPr>
                <w:rFonts w:ascii="Arial" w:hAnsi="Arial" w:cs="Arial"/>
                <w:sz w:val="24"/>
                <w:szCs w:val="24"/>
              </w:rPr>
            </w:pPr>
          </w:p>
        </w:tc>
        <w:tc>
          <w:tcPr>
            <w:tcW w:w="3119" w:type="dxa"/>
          </w:tcPr>
          <w:p w14:paraId="2A984BF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Técnica: Grupo focal</w:t>
            </w:r>
          </w:p>
        </w:tc>
      </w:tr>
      <w:tr w:rsidR="00573A14" w:rsidRPr="00066198" w14:paraId="19566229" w14:textId="77777777" w:rsidTr="7C840467">
        <w:tc>
          <w:tcPr>
            <w:tcW w:w="1985" w:type="dxa"/>
            <w:vMerge/>
          </w:tcPr>
          <w:p w14:paraId="7DF4E37C" w14:textId="77777777" w:rsidR="00573A14" w:rsidRPr="00066198" w:rsidRDefault="00573A14" w:rsidP="00066198">
            <w:pPr>
              <w:pStyle w:val="Sinespaciado"/>
              <w:rPr>
                <w:rFonts w:ascii="Arial" w:hAnsi="Arial" w:cs="Arial"/>
                <w:sz w:val="24"/>
                <w:szCs w:val="24"/>
              </w:rPr>
            </w:pPr>
          </w:p>
        </w:tc>
        <w:tc>
          <w:tcPr>
            <w:tcW w:w="4961" w:type="dxa"/>
            <w:gridSpan w:val="2"/>
          </w:tcPr>
          <w:p w14:paraId="1A13879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Plan de trabajo</w:t>
            </w:r>
          </w:p>
          <w:p w14:paraId="44FB30F8" w14:textId="77777777" w:rsidR="00573A14" w:rsidRPr="00066198" w:rsidRDefault="00573A14" w:rsidP="00066198">
            <w:pPr>
              <w:pStyle w:val="Sinespaciado"/>
              <w:rPr>
                <w:rFonts w:ascii="Arial" w:hAnsi="Arial" w:cs="Arial"/>
                <w:sz w:val="24"/>
                <w:szCs w:val="24"/>
              </w:rPr>
            </w:pPr>
          </w:p>
        </w:tc>
        <w:tc>
          <w:tcPr>
            <w:tcW w:w="3119" w:type="dxa"/>
          </w:tcPr>
          <w:p w14:paraId="5BFD000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Planeación de trabajo tutorial</w:t>
            </w:r>
          </w:p>
        </w:tc>
      </w:tr>
      <w:tr w:rsidR="00573A14" w:rsidRPr="00066198" w14:paraId="64406C0E" w14:textId="77777777" w:rsidTr="7C840467">
        <w:tc>
          <w:tcPr>
            <w:tcW w:w="1985" w:type="dxa"/>
            <w:vMerge w:val="restart"/>
          </w:tcPr>
          <w:p w14:paraId="704F539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Identificar rasgos del perfil de egreso en cuanto a fortalezas y áreas de oportunidad.</w:t>
            </w:r>
          </w:p>
          <w:p w14:paraId="1DA6542E" w14:textId="77777777" w:rsidR="00573A14" w:rsidRPr="00066198" w:rsidRDefault="00573A14" w:rsidP="00066198">
            <w:pPr>
              <w:pStyle w:val="Sinespaciado"/>
              <w:rPr>
                <w:rFonts w:ascii="Arial" w:hAnsi="Arial" w:cs="Arial"/>
                <w:sz w:val="24"/>
                <w:szCs w:val="24"/>
              </w:rPr>
            </w:pPr>
          </w:p>
        </w:tc>
        <w:tc>
          <w:tcPr>
            <w:tcW w:w="4961" w:type="dxa"/>
            <w:gridSpan w:val="2"/>
          </w:tcPr>
          <w:p w14:paraId="7608E31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Autoevaluación para identificar el logro del Perfil de Egreso</w:t>
            </w:r>
          </w:p>
        </w:tc>
        <w:tc>
          <w:tcPr>
            <w:tcW w:w="3119" w:type="dxa"/>
          </w:tcPr>
          <w:p w14:paraId="76E8450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Autoevaluación perfil de egreso</w:t>
            </w:r>
          </w:p>
        </w:tc>
      </w:tr>
      <w:tr w:rsidR="00573A14" w:rsidRPr="00066198" w14:paraId="78C5003C" w14:textId="77777777" w:rsidTr="7C840467">
        <w:tc>
          <w:tcPr>
            <w:tcW w:w="1985" w:type="dxa"/>
            <w:vMerge/>
          </w:tcPr>
          <w:p w14:paraId="3041E394" w14:textId="77777777" w:rsidR="00573A14" w:rsidRPr="00066198" w:rsidRDefault="00573A14" w:rsidP="00066198">
            <w:pPr>
              <w:pStyle w:val="Sinespaciado"/>
              <w:rPr>
                <w:rFonts w:ascii="Arial" w:hAnsi="Arial" w:cs="Arial"/>
                <w:sz w:val="24"/>
                <w:szCs w:val="24"/>
              </w:rPr>
            </w:pPr>
          </w:p>
        </w:tc>
        <w:tc>
          <w:tcPr>
            <w:tcW w:w="4961" w:type="dxa"/>
            <w:gridSpan w:val="2"/>
          </w:tcPr>
          <w:p w14:paraId="6FEC05D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Proponer acciones concretas a desarrollar para favorecer los campos del perfil de egreso que se encuentren débiles </w:t>
            </w:r>
          </w:p>
        </w:tc>
        <w:tc>
          <w:tcPr>
            <w:tcW w:w="3119" w:type="dxa"/>
          </w:tcPr>
          <w:p w14:paraId="590DCD7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Cuadro de logros y compromisos perfil de egreso</w:t>
            </w:r>
          </w:p>
        </w:tc>
      </w:tr>
      <w:tr w:rsidR="00573A14" w:rsidRPr="00066198" w14:paraId="0EF02E7D" w14:textId="77777777" w:rsidTr="7C840467">
        <w:tc>
          <w:tcPr>
            <w:tcW w:w="1985" w:type="dxa"/>
            <w:vMerge/>
          </w:tcPr>
          <w:p w14:paraId="722B00AE" w14:textId="77777777" w:rsidR="00573A14" w:rsidRPr="00066198" w:rsidRDefault="00573A14" w:rsidP="00066198">
            <w:pPr>
              <w:pStyle w:val="Sinespaciado"/>
              <w:rPr>
                <w:rFonts w:ascii="Arial" w:hAnsi="Arial" w:cs="Arial"/>
                <w:sz w:val="24"/>
                <w:szCs w:val="24"/>
              </w:rPr>
            </w:pPr>
          </w:p>
        </w:tc>
        <w:tc>
          <w:tcPr>
            <w:tcW w:w="4961" w:type="dxa"/>
            <w:gridSpan w:val="2"/>
          </w:tcPr>
          <w:p w14:paraId="48720B4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 Elaborar FODA: fortalezas y áreas de oportunidad tanto en lo académico como en lo personal</w:t>
            </w:r>
          </w:p>
        </w:tc>
        <w:tc>
          <w:tcPr>
            <w:tcW w:w="3119" w:type="dxa"/>
          </w:tcPr>
          <w:p w14:paraId="41B61F3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Formato: FODA Académico y Personal </w:t>
            </w:r>
          </w:p>
        </w:tc>
      </w:tr>
      <w:tr w:rsidR="00573A14" w:rsidRPr="00066198" w14:paraId="44B76D8B" w14:textId="77777777" w:rsidTr="7C840467">
        <w:tc>
          <w:tcPr>
            <w:tcW w:w="1985" w:type="dxa"/>
            <w:vMerge/>
          </w:tcPr>
          <w:p w14:paraId="42C6D796" w14:textId="77777777" w:rsidR="00573A14" w:rsidRPr="00066198" w:rsidRDefault="00573A14" w:rsidP="00066198">
            <w:pPr>
              <w:pStyle w:val="Sinespaciado"/>
              <w:rPr>
                <w:rFonts w:ascii="Arial" w:hAnsi="Arial" w:cs="Arial"/>
                <w:sz w:val="24"/>
                <w:szCs w:val="24"/>
              </w:rPr>
            </w:pPr>
          </w:p>
        </w:tc>
        <w:tc>
          <w:tcPr>
            <w:tcW w:w="4961" w:type="dxa"/>
            <w:gridSpan w:val="2"/>
          </w:tcPr>
          <w:p w14:paraId="47A7C5C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Proponer acciones concretas a desarrollar para favorecer aspectos académicos y personales</w:t>
            </w:r>
          </w:p>
        </w:tc>
        <w:tc>
          <w:tcPr>
            <w:tcW w:w="3119" w:type="dxa"/>
          </w:tcPr>
          <w:p w14:paraId="2AFEF4B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 Test: Inventario de autoestima (Dr. Cirilo del Toro Vargas,1994)</w:t>
            </w:r>
          </w:p>
        </w:tc>
      </w:tr>
      <w:tr w:rsidR="00573A14" w:rsidRPr="00066198" w14:paraId="31CFC64E" w14:textId="77777777" w:rsidTr="7C840467">
        <w:tc>
          <w:tcPr>
            <w:tcW w:w="1985" w:type="dxa"/>
            <w:vMerge w:val="restart"/>
          </w:tcPr>
          <w:p w14:paraId="077858F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Revalorar el plan de vida realizado en el primer grado de su formación inicial.</w:t>
            </w:r>
          </w:p>
        </w:tc>
        <w:tc>
          <w:tcPr>
            <w:tcW w:w="4961" w:type="dxa"/>
            <w:gridSpan w:val="2"/>
          </w:tcPr>
          <w:p w14:paraId="4EA1D1E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Actualizar proyecto de vida en función de metas y logros </w:t>
            </w:r>
          </w:p>
        </w:tc>
        <w:tc>
          <w:tcPr>
            <w:tcW w:w="3119" w:type="dxa"/>
          </w:tcPr>
          <w:p w14:paraId="58CAED5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Proyecto de vida</w:t>
            </w:r>
          </w:p>
        </w:tc>
      </w:tr>
      <w:tr w:rsidR="00573A14" w:rsidRPr="00066198" w14:paraId="6E217C69" w14:textId="77777777" w:rsidTr="7C840467">
        <w:tc>
          <w:tcPr>
            <w:tcW w:w="1985" w:type="dxa"/>
            <w:vMerge/>
          </w:tcPr>
          <w:p w14:paraId="6E1831B3" w14:textId="77777777" w:rsidR="00573A14" w:rsidRPr="00066198" w:rsidRDefault="00573A14" w:rsidP="00066198">
            <w:pPr>
              <w:pStyle w:val="Sinespaciado"/>
              <w:rPr>
                <w:rFonts w:ascii="Arial" w:hAnsi="Arial" w:cs="Arial"/>
                <w:sz w:val="24"/>
                <w:szCs w:val="24"/>
              </w:rPr>
            </w:pPr>
          </w:p>
        </w:tc>
        <w:tc>
          <w:tcPr>
            <w:tcW w:w="4961" w:type="dxa"/>
            <w:gridSpan w:val="2"/>
          </w:tcPr>
          <w:p w14:paraId="2D07F55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Listar objetivos y metas personales </w:t>
            </w:r>
          </w:p>
          <w:p w14:paraId="54E11D2A" w14:textId="77777777" w:rsidR="00573A14" w:rsidRPr="00066198" w:rsidRDefault="00573A14" w:rsidP="00066198">
            <w:pPr>
              <w:pStyle w:val="Sinespaciado"/>
              <w:rPr>
                <w:rFonts w:ascii="Arial" w:hAnsi="Arial" w:cs="Arial"/>
                <w:sz w:val="24"/>
                <w:szCs w:val="24"/>
              </w:rPr>
            </w:pPr>
          </w:p>
        </w:tc>
        <w:tc>
          <w:tcPr>
            <w:tcW w:w="3119" w:type="dxa"/>
          </w:tcPr>
          <w:p w14:paraId="481892E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tutorado</w:t>
            </w:r>
          </w:p>
        </w:tc>
      </w:tr>
      <w:tr w:rsidR="00573A14" w:rsidRPr="00066198" w14:paraId="2DE8D515" w14:textId="77777777" w:rsidTr="7C840467">
        <w:tc>
          <w:tcPr>
            <w:tcW w:w="1985" w:type="dxa"/>
            <w:vMerge/>
          </w:tcPr>
          <w:p w14:paraId="31126E5D" w14:textId="77777777" w:rsidR="00573A14" w:rsidRPr="00066198" w:rsidRDefault="00573A14" w:rsidP="00066198">
            <w:pPr>
              <w:pStyle w:val="Sinespaciado"/>
              <w:rPr>
                <w:rFonts w:ascii="Arial" w:hAnsi="Arial" w:cs="Arial"/>
                <w:sz w:val="24"/>
                <w:szCs w:val="24"/>
              </w:rPr>
            </w:pPr>
          </w:p>
        </w:tc>
        <w:tc>
          <w:tcPr>
            <w:tcW w:w="4961" w:type="dxa"/>
            <w:gridSpan w:val="2"/>
          </w:tcPr>
          <w:p w14:paraId="231DEFD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Analizar, reflexionar y fortalecer la vocación docente.</w:t>
            </w:r>
          </w:p>
        </w:tc>
        <w:tc>
          <w:tcPr>
            <w:tcW w:w="3119" w:type="dxa"/>
          </w:tcPr>
          <w:p w14:paraId="7CA46A7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Material de apoyo a consideración del tutor (videos y/o lecturas)</w:t>
            </w:r>
          </w:p>
        </w:tc>
      </w:tr>
      <w:tr w:rsidR="00573A14" w:rsidRPr="00066198" w14:paraId="58DA8D56" w14:textId="77777777" w:rsidTr="7C840467">
        <w:tc>
          <w:tcPr>
            <w:tcW w:w="2002" w:type="dxa"/>
            <w:gridSpan w:val="2"/>
            <w:vMerge w:val="restart"/>
          </w:tcPr>
          <w:p w14:paraId="48B5E7D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y reflexión de lecturas relacionadas con la práctica docente.</w:t>
            </w:r>
          </w:p>
        </w:tc>
        <w:tc>
          <w:tcPr>
            <w:tcW w:w="4944" w:type="dxa"/>
          </w:tcPr>
          <w:p w14:paraId="7F0A9DB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Elaborar cuadro sinóptico, mapa mental u otro recurso analizando y reflexionando lecturas relacionadas con la práctica docente.</w:t>
            </w:r>
          </w:p>
        </w:tc>
        <w:tc>
          <w:tcPr>
            <w:tcW w:w="3119" w:type="dxa"/>
          </w:tcPr>
          <w:p w14:paraId="625CD9C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Lecturas relacionadas con la práctica docente a elección del tutor</w:t>
            </w:r>
          </w:p>
        </w:tc>
      </w:tr>
      <w:tr w:rsidR="00573A14" w:rsidRPr="00066198" w14:paraId="0BF74147" w14:textId="77777777" w:rsidTr="7C840467">
        <w:tc>
          <w:tcPr>
            <w:tcW w:w="2002" w:type="dxa"/>
            <w:gridSpan w:val="2"/>
            <w:vMerge/>
          </w:tcPr>
          <w:p w14:paraId="2DE403A5" w14:textId="77777777" w:rsidR="00573A14" w:rsidRPr="00066198" w:rsidRDefault="00573A14" w:rsidP="00066198">
            <w:pPr>
              <w:pStyle w:val="Sinespaciado"/>
              <w:rPr>
                <w:rFonts w:ascii="Arial" w:hAnsi="Arial" w:cs="Arial"/>
                <w:sz w:val="24"/>
                <w:szCs w:val="24"/>
              </w:rPr>
            </w:pPr>
          </w:p>
        </w:tc>
        <w:tc>
          <w:tcPr>
            <w:tcW w:w="4944" w:type="dxa"/>
          </w:tcPr>
          <w:p w14:paraId="76074B8D" w14:textId="5F2C6FE0" w:rsidR="00573A14" w:rsidRPr="00066198" w:rsidRDefault="7C840467" w:rsidP="00066198">
            <w:pPr>
              <w:pStyle w:val="Sinespaciado"/>
              <w:rPr>
                <w:rFonts w:ascii="Arial" w:hAnsi="Arial" w:cs="Arial"/>
                <w:sz w:val="24"/>
                <w:szCs w:val="24"/>
              </w:rPr>
            </w:pPr>
            <w:r w:rsidRPr="7C840467">
              <w:rPr>
                <w:rFonts w:ascii="Arial" w:hAnsi="Arial" w:cs="Arial"/>
                <w:sz w:val="24"/>
                <w:szCs w:val="24"/>
              </w:rPr>
              <w:t>Diseño de casos derivados de la lectura en función al papel y trabajo docente, especificando problemáticas para ser resueltas.</w:t>
            </w:r>
          </w:p>
        </w:tc>
        <w:tc>
          <w:tcPr>
            <w:tcW w:w="3119" w:type="dxa"/>
          </w:tcPr>
          <w:p w14:paraId="7E23067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Revisión bibliográfica propuesta por el tutor para construcción de casos</w:t>
            </w:r>
          </w:p>
        </w:tc>
      </w:tr>
      <w:tr w:rsidR="00573A14" w:rsidRPr="00066198" w14:paraId="4D0B1020" w14:textId="77777777" w:rsidTr="7C840467">
        <w:tc>
          <w:tcPr>
            <w:tcW w:w="2002" w:type="dxa"/>
            <w:gridSpan w:val="2"/>
            <w:vMerge/>
          </w:tcPr>
          <w:p w14:paraId="62431CDC" w14:textId="77777777" w:rsidR="00573A14" w:rsidRPr="00066198" w:rsidRDefault="00573A14" w:rsidP="00066198">
            <w:pPr>
              <w:pStyle w:val="Sinespaciado"/>
              <w:rPr>
                <w:rFonts w:ascii="Arial" w:hAnsi="Arial" w:cs="Arial"/>
                <w:sz w:val="24"/>
                <w:szCs w:val="24"/>
              </w:rPr>
            </w:pPr>
          </w:p>
        </w:tc>
        <w:tc>
          <w:tcPr>
            <w:tcW w:w="4944" w:type="dxa"/>
          </w:tcPr>
          <w:p w14:paraId="2B6AA2EB" w14:textId="27C10C6B" w:rsidR="00573A14" w:rsidRPr="00066198" w:rsidRDefault="7C840467" w:rsidP="00066198">
            <w:pPr>
              <w:pStyle w:val="Sinespaciado"/>
              <w:rPr>
                <w:rFonts w:ascii="Arial" w:hAnsi="Arial" w:cs="Arial"/>
                <w:sz w:val="24"/>
                <w:szCs w:val="24"/>
              </w:rPr>
            </w:pPr>
            <w:r w:rsidRPr="7C840467">
              <w:rPr>
                <w:rFonts w:ascii="Arial" w:hAnsi="Arial" w:cs="Arial"/>
                <w:sz w:val="24"/>
                <w:szCs w:val="24"/>
              </w:rPr>
              <w:t xml:space="preserve">Elaborar escrito sobre la experiencia </w:t>
            </w:r>
            <w:r w:rsidRPr="7C840467">
              <w:rPr>
                <w:rFonts w:ascii="Arial" w:hAnsi="Arial" w:cs="Arial"/>
                <w:sz w:val="24"/>
                <w:szCs w:val="24"/>
              </w:rPr>
              <w:lastRenderedPageBreak/>
              <w:t>obtenida en su práctica docente.</w:t>
            </w:r>
          </w:p>
        </w:tc>
        <w:tc>
          <w:tcPr>
            <w:tcW w:w="3119" w:type="dxa"/>
          </w:tcPr>
          <w:p w14:paraId="4D062C9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Actividad del tutorado</w:t>
            </w:r>
          </w:p>
        </w:tc>
      </w:tr>
      <w:tr w:rsidR="00573A14" w:rsidRPr="00066198" w14:paraId="724579CA" w14:textId="77777777" w:rsidTr="7C840467">
        <w:tc>
          <w:tcPr>
            <w:tcW w:w="1985" w:type="dxa"/>
            <w:vMerge w:val="restart"/>
          </w:tcPr>
          <w:p w14:paraId="6A0367F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 xml:space="preserve">Grupos de discusión y </w:t>
            </w:r>
          </w:p>
          <w:p w14:paraId="5D057AC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Trabajo colaborativo.</w:t>
            </w:r>
          </w:p>
        </w:tc>
        <w:tc>
          <w:tcPr>
            <w:tcW w:w="4961" w:type="dxa"/>
            <w:gridSpan w:val="2"/>
          </w:tcPr>
          <w:p w14:paraId="6635BCF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Compartir en grupo el escrito sobre la experiencia obtenida en la práctica docente.</w:t>
            </w:r>
          </w:p>
        </w:tc>
        <w:tc>
          <w:tcPr>
            <w:tcW w:w="3119" w:type="dxa"/>
          </w:tcPr>
          <w:p w14:paraId="1A04698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 Diálogo compartido </w:t>
            </w:r>
          </w:p>
        </w:tc>
      </w:tr>
      <w:tr w:rsidR="00573A14" w:rsidRPr="00066198" w14:paraId="1A49E733" w14:textId="77777777" w:rsidTr="7C840467">
        <w:tc>
          <w:tcPr>
            <w:tcW w:w="1985" w:type="dxa"/>
            <w:vMerge/>
          </w:tcPr>
          <w:p w14:paraId="49E398E2" w14:textId="77777777" w:rsidR="00573A14" w:rsidRPr="00066198" w:rsidRDefault="00573A14" w:rsidP="00066198">
            <w:pPr>
              <w:pStyle w:val="Sinespaciado"/>
              <w:rPr>
                <w:rFonts w:ascii="Arial" w:hAnsi="Arial" w:cs="Arial"/>
                <w:sz w:val="24"/>
                <w:szCs w:val="24"/>
              </w:rPr>
            </w:pPr>
          </w:p>
        </w:tc>
        <w:tc>
          <w:tcPr>
            <w:tcW w:w="4961" w:type="dxa"/>
            <w:gridSpan w:val="2"/>
          </w:tcPr>
          <w:p w14:paraId="3FF0FF2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Analizar y Evaluar situaciones personales de su entorno y de la sociedad en relación a su práctica docente.</w:t>
            </w:r>
          </w:p>
        </w:tc>
        <w:tc>
          <w:tcPr>
            <w:tcW w:w="3119" w:type="dxa"/>
          </w:tcPr>
          <w:p w14:paraId="516C4E2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Foro diseñado, aplicado y evaluado por el tutor</w:t>
            </w:r>
          </w:p>
        </w:tc>
      </w:tr>
      <w:tr w:rsidR="00573A14" w:rsidRPr="00066198" w14:paraId="6AB13738" w14:textId="77777777" w:rsidTr="7C840467">
        <w:tc>
          <w:tcPr>
            <w:tcW w:w="1985" w:type="dxa"/>
            <w:vMerge/>
          </w:tcPr>
          <w:p w14:paraId="16287F21" w14:textId="77777777" w:rsidR="00573A14" w:rsidRPr="00066198" w:rsidRDefault="00573A14" w:rsidP="00066198">
            <w:pPr>
              <w:pStyle w:val="Sinespaciado"/>
              <w:rPr>
                <w:rFonts w:ascii="Arial" w:hAnsi="Arial" w:cs="Arial"/>
                <w:sz w:val="24"/>
                <w:szCs w:val="24"/>
              </w:rPr>
            </w:pPr>
          </w:p>
        </w:tc>
        <w:tc>
          <w:tcPr>
            <w:tcW w:w="4961" w:type="dxa"/>
            <w:gridSpan w:val="2"/>
          </w:tcPr>
          <w:p w14:paraId="5E7FF9D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Participación organizada en el aula a partir del trabajo colaborativo, para beneficio de la comunidad normalista.</w:t>
            </w:r>
          </w:p>
        </w:tc>
        <w:tc>
          <w:tcPr>
            <w:tcW w:w="3119" w:type="dxa"/>
          </w:tcPr>
          <w:p w14:paraId="2FDF493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Foro, conferencia, capacitación y/o a consideración del tutor</w:t>
            </w:r>
          </w:p>
        </w:tc>
      </w:tr>
      <w:tr w:rsidR="00573A14" w:rsidRPr="00066198" w14:paraId="354E9D88" w14:textId="77777777" w:rsidTr="7C840467">
        <w:tc>
          <w:tcPr>
            <w:tcW w:w="1985" w:type="dxa"/>
            <w:vMerge/>
          </w:tcPr>
          <w:p w14:paraId="5BE93A62" w14:textId="77777777" w:rsidR="00573A14" w:rsidRPr="00066198" w:rsidRDefault="00573A14" w:rsidP="00066198">
            <w:pPr>
              <w:pStyle w:val="Sinespaciado"/>
              <w:rPr>
                <w:rFonts w:ascii="Arial" w:hAnsi="Arial" w:cs="Arial"/>
                <w:sz w:val="24"/>
                <w:szCs w:val="24"/>
              </w:rPr>
            </w:pPr>
          </w:p>
        </w:tc>
        <w:tc>
          <w:tcPr>
            <w:tcW w:w="4961" w:type="dxa"/>
            <w:gridSpan w:val="2"/>
          </w:tcPr>
          <w:p w14:paraId="6362EA6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Incorporar la práctica de valores en su vida estudiantil. </w:t>
            </w:r>
          </w:p>
        </w:tc>
        <w:tc>
          <w:tcPr>
            <w:tcW w:w="3119" w:type="dxa"/>
          </w:tcPr>
          <w:p w14:paraId="5150B4E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Pláticas, talleres, conferencias y/o a consideración del tutor</w:t>
            </w:r>
          </w:p>
        </w:tc>
      </w:tr>
      <w:tr w:rsidR="00573A14" w:rsidRPr="00066198" w14:paraId="47DE5FD0" w14:textId="77777777" w:rsidTr="7C840467">
        <w:tc>
          <w:tcPr>
            <w:tcW w:w="1985" w:type="dxa"/>
            <w:vMerge w:val="restart"/>
          </w:tcPr>
          <w:p w14:paraId="5EF589E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Fortalecer relaciones interpersonales.</w:t>
            </w:r>
          </w:p>
        </w:tc>
        <w:tc>
          <w:tcPr>
            <w:tcW w:w="4961" w:type="dxa"/>
            <w:gridSpan w:val="2"/>
          </w:tcPr>
          <w:p w14:paraId="5C5FD8F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Evaluar las relaciones interpersonales que genera en su entorno escolar.</w:t>
            </w:r>
          </w:p>
        </w:tc>
        <w:tc>
          <w:tcPr>
            <w:tcW w:w="3119" w:type="dxa"/>
          </w:tcPr>
          <w:p w14:paraId="4E952A1E"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Test: Valoración y habilidades sociales (Oscar López Regalado)</w:t>
            </w:r>
          </w:p>
        </w:tc>
      </w:tr>
      <w:tr w:rsidR="00573A14" w:rsidRPr="00066198" w14:paraId="0F3424DD" w14:textId="77777777" w:rsidTr="7C840467">
        <w:tc>
          <w:tcPr>
            <w:tcW w:w="1985" w:type="dxa"/>
            <w:vMerge/>
          </w:tcPr>
          <w:p w14:paraId="384BA73E" w14:textId="77777777" w:rsidR="00573A14" w:rsidRPr="00066198" w:rsidRDefault="00573A14" w:rsidP="00066198">
            <w:pPr>
              <w:pStyle w:val="Sinespaciado"/>
              <w:rPr>
                <w:rFonts w:ascii="Arial" w:hAnsi="Arial" w:cs="Arial"/>
                <w:sz w:val="24"/>
                <w:szCs w:val="24"/>
              </w:rPr>
            </w:pPr>
          </w:p>
        </w:tc>
        <w:tc>
          <w:tcPr>
            <w:tcW w:w="4961" w:type="dxa"/>
            <w:gridSpan w:val="2"/>
          </w:tcPr>
          <w:p w14:paraId="613C6AA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Reflexionar sobre el estilo de interacción social que ejerce en relación a su entorno escolar y personal.</w:t>
            </w:r>
          </w:p>
        </w:tc>
        <w:tc>
          <w:tcPr>
            <w:tcW w:w="3119" w:type="dxa"/>
          </w:tcPr>
          <w:p w14:paraId="538D77D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Lecturas y videos de reflexión a criterio del tutor</w:t>
            </w:r>
          </w:p>
        </w:tc>
      </w:tr>
      <w:tr w:rsidR="00573A14" w:rsidRPr="00066198" w14:paraId="72C8BE2A" w14:textId="77777777" w:rsidTr="7C840467">
        <w:tc>
          <w:tcPr>
            <w:tcW w:w="1985" w:type="dxa"/>
            <w:vMerge/>
          </w:tcPr>
          <w:p w14:paraId="34B3F2EB" w14:textId="77777777" w:rsidR="00573A14" w:rsidRPr="00066198" w:rsidRDefault="00573A14" w:rsidP="00066198">
            <w:pPr>
              <w:pStyle w:val="Sinespaciado"/>
              <w:rPr>
                <w:rFonts w:ascii="Arial" w:hAnsi="Arial" w:cs="Arial"/>
                <w:sz w:val="24"/>
                <w:szCs w:val="24"/>
              </w:rPr>
            </w:pPr>
          </w:p>
        </w:tc>
        <w:tc>
          <w:tcPr>
            <w:tcW w:w="4961" w:type="dxa"/>
            <w:gridSpan w:val="2"/>
          </w:tcPr>
          <w:p w14:paraId="71C117B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Reconocer diferencias y similitudes en la forma en que interactúa con su entorno escolar.</w:t>
            </w:r>
          </w:p>
        </w:tc>
        <w:tc>
          <w:tcPr>
            <w:tcW w:w="3119" w:type="dxa"/>
          </w:tcPr>
          <w:p w14:paraId="1F6E491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Dinámica de interacción</w:t>
            </w:r>
          </w:p>
        </w:tc>
      </w:tr>
      <w:tr w:rsidR="00573A14" w:rsidRPr="00066198" w14:paraId="2C6728F7" w14:textId="77777777" w:rsidTr="7C840467">
        <w:tc>
          <w:tcPr>
            <w:tcW w:w="1985" w:type="dxa"/>
            <w:vMerge/>
          </w:tcPr>
          <w:p w14:paraId="7D34F5C7" w14:textId="77777777" w:rsidR="00573A14" w:rsidRPr="00066198" w:rsidRDefault="00573A14" w:rsidP="00066198">
            <w:pPr>
              <w:pStyle w:val="Sinespaciado"/>
              <w:rPr>
                <w:rFonts w:ascii="Arial" w:hAnsi="Arial" w:cs="Arial"/>
                <w:sz w:val="24"/>
                <w:szCs w:val="24"/>
              </w:rPr>
            </w:pPr>
          </w:p>
        </w:tc>
        <w:tc>
          <w:tcPr>
            <w:tcW w:w="4961" w:type="dxa"/>
            <w:gridSpan w:val="2"/>
          </w:tcPr>
          <w:p w14:paraId="4B5E513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Generar compromisos personales en torno a la interacción con el entorno escolar.</w:t>
            </w:r>
          </w:p>
        </w:tc>
        <w:tc>
          <w:tcPr>
            <w:tcW w:w="3119" w:type="dxa"/>
          </w:tcPr>
          <w:p w14:paraId="48312DB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 Dinámica de reflexión </w:t>
            </w:r>
          </w:p>
        </w:tc>
      </w:tr>
      <w:tr w:rsidR="00573A14" w:rsidRPr="00066198" w14:paraId="6D90EF88" w14:textId="77777777" w:rsidTr="7C840467">
        <w:tc>
          <w:tcPr>
            <w:tcW w:w="1985" w:type="dxa"/>
            <w:vMerge w:val="restart"/>
          </w:tcPr>
          <w:p w14:paraId="16D8CFA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Cierre del trabajo tutorial del tercer grado de licenciatura</w:t>
            </w:r>
          </w:p>
        </w:tc>
        <w:tc>
          <w:tcPr>
            <w:tcW w:w="4961" w:type="dxa"/>
            <w:gridSpan w:val="2"/>
          </w:tcPr>
          <w:p w14:paraId="273F89E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Evaluación del trabajo tutorial durante el ciclo escolar.</w:t>
            </w:r>
          </w:p>
        </w:tc>
        <w:tc>
          <w:tcPr>
            <w:tcW w:w="3119" w:type="dxa"/>
          </w:tcPr>
          <w:p w14:paraId="57D8A6E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Encuesta de opinión y/o narrativa del alumno. </w:t>
            </w:r>
          </w:p>
          <w:p w14:paraId="278458D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Evaluación de la tutoría</w:t>
            </w:r>
          </w:p>
        </w:tc>
      </w:tr>
      <w:tr w:rsidR="00573A14" w:rsidRPr="00066198" w14:paraId="40A59DE2" w14:textId="77777777" w:rsidTr="7C840467">
        <w:tc>
          <w:tcPr>
            <w:tcW w:w="1985" w:type="dxa"/>
            <w:vMerge/>
          </w:tcPr>
          <w:p w14:paraId="0B4020A7" w14:textId="77777777" w:rsidR="00573A14" w:rsidRPr="00066198" w:rsidRDefault="00573A14" w:rsidP="00066198">
            <w:pPr>
              <w:pStyle w:val="Sinespaciado"/>
              <w:rPr>
                <w:rFonts w:ascii="Arial" w:hAnsi="Arial" w:cs="Arial"/>
                <w:sz w:val="24"/>
                <w:szCs w:val="24"/>
              </w:rPr>
            </w:pPr>
          </w:p>
        </w:tc>
        <w:tc>
          <w:tcPr>
            <w:tcW w:w="4961" w:type="dxa"/>
            <w:gridSpan w:val="2"/>
          </w:tcPr>
          <w:p w14:paraId="6656BF4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Asumir compromisos personales a partir de la evaluación tanto en su formación docente como para el trabajo de tutoría en el siguiente ciclo escolar.</w:t>
            </w:r>
          </w:p>
        </w:tc>
        <w:tc>
          <w:tcPr>
            <w:tcW w:w="3119" w:type="dxa"/>
          </w:tcPr>
          <w:p w14:paraId="7F671B1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 y del tutorado</w:t>
            </w:r>
          </w:p>
        </w:tc>
      </w:tr>
    </w:tbl>
    <w:p w14:paraId="1D7B270A" w14:textId="77777777" w:rsidR="00F000EB" w:rsidRPr="00066198" w:rsidRDefault="00F000EB" w:rsidP="00066198">
      <w:pPr>
        <w:pStyle w:val="Sinespaciado"/>
        <w:rPr>
          <w:rFonts w:ascii="Arial" w:hAnsi="Arial" w:cs="Arial"/>
          <w:sz w:val="24"/>
          <w:szCs w:val="24"/>
        </w:rPr>
      </w:pPr>
    </w:p>
    <w:p w14:paraId="4F904CB7" w14:textId="77777777" w:rsidR="00F000EB" w:rsidRPr="00066198" w:rsidRDefault="00F000EB" w:rsidP="00066198">
      <w:pPr>
        <w:pStyle w:val="Sinespaciado"/>
        <w:rPr>
          <w:rFonts w:ascii="Arial" w:hAnsi="Arial" w:cs="Arial"/>
          <w:sz w:val="24"/>
          <w:szCs w:val="24"/>
        </w:rPr>
      </w:pPr>
    </w:p>
    <w:p w14:paraId="0309573D" w14:textId="77777777" w:rsidR="00573A14" w:rsidRPr="009307FE" w:rsidRDefault="00573A14" w:rsidP="009307FE">
      <w:pPr>
        <w:pStyle w:val="Sinespaciado"/>
        <w:jc w:val="center"/>
        <w:rPr>
          <w:rFonts w:ascii="Arial" w:hAnsi="Arial" w:cs="Arial"/>
          <w:b/>
          <w:sz w:val="24"/>
          <w:szCs w:val="24"/>
          <w:lang w:val="es-ES"/>
        </w:rPr>
      </w:pPr>
      <w:r w:rsidRPr="009307FE">
        <w:rPr>
          <w:rFonts w:ascii="Arial" w:hAnsi="Arial" w:cs="Arial"/>
          <w:b/>
          <w:sz w:val="24"/>
          <w:szCs w:val="24"/>
          <w:lang w:val="es-ES"/>
        </w:rPr>
        <w:t>CUARTO GRADO</w:t>
      </w:r>
    </w:p>
    <w:p w14:paraId="06971CD3" w14:textId="77777777" w:rsidR="00573A14" w:rsidRPr="00066198" w:rsidRDefault="00573A14" w:rsidP="00066198">
      <w:pPr>
        <w:pStyle w:val="Sinespaciado"/>
        <w:rPr>
          <w:rFonts w:ascii="Arial" w:hAnsi="Arial" w:cs="Arial"/>
          <w:sz w:val="24"/>
          <w:szCs w:val="24"/>
        </w:rPr>
      </w:pPr>
    </w:p>
    <w:p w14:paraId="0767C042" w14:textId="77777777" w:rsidR="00573A14" w:rsidRPr="009307FE" w:rsidRDefault="00573A14" w:rsidP="009307FE">
      <w:pPr>
        <w:pStyle w:val="Sinespaciado"/>
        <w:rPr>
          <w:rFonts w:ascii="Arial" w:hAnsi="Arial" w:cs="Arial"/>
          <w:b/>
          <w:sz w:val="24"/>
          <w:szCs w:val="24"/>
        </w:rPr>
      </w:pPr>
      <w:r w:rsidRPr="009307FE">
        <w:rPr>
          <w:rFonts w:ascii="Arial" w:hAnsi="Arial" w:cs="Arial"/>
          <w:b/>
          <w:sz w:val="24"/>
          <w:szCs w:val="24"/>
        </w:rPr>
        <w:t>Propósito:</w:t>
      </w:r>
    </w:p>
    <w:p w14:paraId="54B94B28" w14:textId="77777777" w:rsidR="00573A14" w:rsidRPr="00066198" w:rsidRDefault="00573A14" w:rsidP="009307FE">
      <w:pPr>
        <w:pStyle w:val="Sinespaciado"/>
        <w:jc w:val="both"/>
        <w:rPr>
          <w:rFonts w:ascii="Arial" w:hAnsi="Arial" w:cs="Arial"/>
          <w:sz w:val="24"/>
          <w:szCs w:val="24"/>
        </w:rPr>
      </w:pPr>
      <w:r w:rsidRPr="00066198">
        <w:rPr>
          <w:rFonts w:ascii="Arial" w:hAnsi="Arial" w:cs="Arial"/>
          <w:sz w:val="24"/>
          <w:szCs w:val="24"/>
        </w:rPr>
        <w:t>Brindar en los alumnos tutorados herramientas para su práctica docente como estudiante normalista y en su preparación para la inserción en la vida laboral, a partir de actividades que atiendan al conocimiento de las solicitudes que demanda el Sistema Educativo actual.</w:t>
      </w:r>
    </w:p>
    <w:p w14:paraId="2A1F701D" w14:textId="77777777" w:rsidR="00573A14" w:rsidRPr="00066198" w:rsidRDefault="00573A14" w:rsidP="00066198">
      <w:pPr>
        <w:pStyle w:val="Sinespaciado"/>
        <w:rPr>
          <w:rFonts w:ascii="Arial" w:hAnsi="Arial" w:cs="Arial"/>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
        <w:gridCol w:w="4956"/>
        <w:gridCol w:w="3118"/>
      </w:tblGrid>
      <w:tr w:rsidR="00573A14" w:rsidRPr="00066198" w14:paraId="2352518D" w14:textId="77777777" w:rsidTr="006B09A7">
        <w:tc>
          <w:tcPr>
            <w:tcW w:w="1991" w:type="dxa"/>
            <w:gridSpan w:val="2"/>
          </w:tcPr>
          <w:p w14:paraId="6D10A7D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TEMA</w:t>
            </w:r>
          </w:p>
        </w:tc>
        <w:tc>
          <w:tcPr>
            <w:tcW w:w="4957" w:type="dxa"/>
          </w:tcPr>
          <w:p w14:paraId="0F431BBA"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ACCIONES</w:t>
            </w:r>
          </w:p>
        </w:tc>
        <w:tc>
          <w:tcPr>
            <w:tcW w:w="3117" w:type="dxa"/>
          </w:tcPr>
          <w:p w14:paraId="3B43420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RECURSOS</w:t>
            </w:r>
          </w:p>
        </w:tc>
      </w:tr>
      <w:tr w:rsidR="00573A14" w:rsidRPr="00066198" w14:paraId="6A4AC8C0" w14:textId="77777777" w:rsidTr="006B09A7">
        <w:tc>
          <w:tcPr>
            <w:tcW w:w="1991" w:type="dxa"/>
            <w:gridSpan w:val="2"/>
            <w:vMerge w:val="restart"/>
          </w:tcPr>
          <w:p w14:paraId="1B2736C8"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Logro del perfil de egreso</w:t>
            </w:r>
          </w:p>
          <w:p w14:paraId="03EFCA41" w14:textId="77777777" w:rsidR="00573A14" w:rsidRPr="00066198" w:rsidRDefault="00573A14" w:rsidP="00066198">
            <w:pPr>
              <w:pStyle w:val="Sinespaciado"/>
              <w:rPr>
                <w:rFonts w:ascii="Arial" w:hAnsi="Arial" w:cs="Arial"/>
                <w:sz w:val="24"/>
                <w:szCs w:val="24"/>
              </w:rPr>
            </w:pPr>
          </w:p>
        </w:tc>
        <w:tc>
          <w:tcPr>
            <w:tcW w:w="4957" w:type="dxa"/>
          </w:tcPr>
          <w:p w14:paraId="205E58E0"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Autoevaluación para identificar el logro del Perfil de Egreso en función a la formación docente durante su estancia en la Escuela Normal.</w:t>
            </w:r>
          </w:p>
        </w:tc>
        <w:tc>
          <w:tcPr>
            <w:tcW w:w="3117" w:type="dxa"/>
          </w:tcPr>
          <w:p w14:paraId="07B6E70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Cuestionario para elaborar diagnóstico situacional semestral.</w:t>
            </w:r>
          </w:p>
          <w:p w14:paraId="5D6E6EB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Autoevaluación del Perfil de egreso</w:t>
            </w:r>
          </w:p>
        </w:tc>
      </w:tr>
      <w:tr w:rsidR="00573A14" w:rsidRPr="00066198" w14:paraId="31D2CCE4" w14:textId="77777777" w:rsidTr="006B09A7">
        <w:tc>
          <w:tcPr>
            <w:tcW w:w="1991" w:type="dxa"/>
            <w:gridSpan w:val="2"/>
            <w:vMerge/>
          </w:tcPr>
          <w:p w14:paraId="5F96A722" w14:textId="77777777" w:rsidR="00573A14" w:rsidRPr="00066198" w:rsidRDefault="00573A14" w:rsidP="00066198">
            <w:pPr>
              <w:pStyle w:val="Sinespaciado"/>
              <w:rPr>
                <w:rFonts w:ascii="Arial" w:hAnsi="Arial" w:cs="Arial"/>
                <w:sz w:val="24"/>
                <w:szCs w:val="24"/>
              </w:rPr>
            </w:pPr>
          </w:p>
        </w:tc>
        <w:tc>
          <w:tcPr>
            <w:tcW w:w="4957" w:type="dxa"/>
          </w:tcPr>
          <w:p w14:paraId="256F0E75"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 Elaborar FODA: fortalezas y áreas de oportunidad en su práctica docente en condiciones reales.</w:t>
            </w:r>
          </w:p>
        </w:tc>
        <w:tc>
          <w:tcPr>
            <w:tcW w:w="3117" w:type="dxa"/>
          </w:tcPr>
          <w:p w14:paraId="27DBABAD"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Formato: FODA práctica docente</w:t>
            </w:r>
          </w:p>
        </w:tc>
      </w:tr>
      <w:tr w:rsidR="00573A14" w:rsidRPr="00066198" w14:paraId="3D28CAAF" w14:textId="77777777" w:rsidTr="006B09A7">
        <w:tc>
          <w:tcPr>
            <w:tcW w:w="1991" w:type="dxa"/>
            <w:gridSpan w:val="2"/>
            <w:vMerge w:val="restart"/>
          </w:tcPr>
          <w:p w14:paraId="407762A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Evaluar el plan de vida realizado en el primer grado de su formación inicial</w:t>
            </w:r>
          </w:p>
        </w:tc>
        <w:tc>
          <w:tcPr>
            <w:tcW w:w="4957" w:type="dxa"/>
          </w:tcPr>
          <w:p w14:paraId="3BE2E0C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Valorar el proyecto de vida planteado al inicio de su formación docente en función de metas y logros. </w:t>
            </w:r>
          </w:p>
        </w:tc>
        <w:tc>
          <w:tcPr>
            <w:tcW w:w="3117" w:type="dxa"/>
          </w:tcPr>
          <w:p w14:paraId="079E473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Formato: Proyecto de vida  </w:t>
            </w:r>
          </w:p>
        </w:tc>
      </w:tr>
      <w:tr w:rsidR="00573A14" w:rsidRPr="00066198" w14:paraId="108CCA78" w14:textId="77777777" w:rsidTr="006B09A7">
        <w:tc>
          <w:tcPr>
            <w:tcW w:w="1991" w:type="dxa"/>
            <w:gridSpan w:val="2"/>
            <w:vMerge/>
          </w:tcPr>
          <w:p w14:paraId="5B95CD12" w14:textId="77777777" w:rsidR="00573A14" w:rsidRPr="00066198" w:rsidRDefault="00573A14" w:rsidP="00066198">
            <w:pPr>
              <w:pStyle w:val="Sinespaciado"/>
              <w:rPr>
                <w:rFonts w:ascii="Arial" w:hAnsi="Arial" w:cs="Arial"/>
                <w:sz w:val="24"/>
                <w:szCs w:val="24"/>
              </w:rPr>
            </w:pPr>
          </w:p>
        </w:tc>
        <w:tc>
          <w:tcPr>
            <w:tcW w:w="4957" w:type="dxa"/>
          </w:tcPr>
          <w:p w14:paraId="5A2D4A7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Reflexionar y fortalecer la vocación docente.</w:t>
            </w:r>
          </w:p>
        </w:tc>
        <w:tc>
          <w:tcPr>
            <w:tcW w:w="3117" w:type="dxa"/>
          </w:tcPr>
          <w:p w14:paraId="38AA595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Actividad del tutor con videos y lecturas de motivación y reflexión</w:t>
            </w:r>
          </w:p>
        </w:tc>
      </w:tr>
      <w:tr w:rsidR="00573A14" w:rsidRPr="00066198" w14:paraId="40544F39" w14:textId="77777777" w:rsidTr="006B09A7">
        <w:tc>
          <w:tcPr>
            <w:tcW w:w="1991" w:type="dxa"/>
            <w:gridSpan w:val="2"/>
            <w:vMerge w:val="restart"/>
          </w:tcPr>
          <w:p w14:paraId="4FFD3B9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Gestión Educativa</w:t>
            </w:r>
          </w:p>
        </w:tc>
        <w:tc>
          <w:tcPr>
            <w:tcW w:w="4957" w:type="dxa"/>
          </w:tcPr>
          <w:p w14:paraId="75963AA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Orientar sobre cuestiones prácticas de la Gestión Educativa.</w:t>
            </w:r>
          </w:p>
        </w:tc>
        <w:tc>
          <w:tcPr>
            <w:tcW w:w="3117" w:type="dxa"/>
          </w:tcPr>
          <w:p w14:paraId="3C1157F7"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Conferencias </w:t>
            </w:r>
          </w:p>
        </w:tc>
      </w:tr>
      <w:tr w:rsidR="00573A14" w:rsidRPr="00066198" w14:paraId="0AA50EB3" w14:textId="77777777" w:rsidTr="006B09A7">
        <w:tc>
          <w:tcPr>
            <w:tcW w:w="1991" w:type="dxa"/>
            <w:gridSpan w:val="2"/>
            <w:vMerge/>
          </w:tcPr>
          <w:p w14:paraId="5220BBB2" w14:textId="77777777" w:rsidR="00573A14" w:rsidRPr="00066198" w:rsidRDefault="00573A14" w:rsidP="00066198">
            <w:pPr>
              <w:pStyle w:val="Sinespaciado"/>
              <w:rPr>
                <w:rFonts w:ascii="Arial" w:hAnsi="Arial" w:cs="Arial"/>
                <w:sz w:val="24"/>
                <w:szCs w:val="24"/>
              </w:rPr>
            </w:pPr>
          </w:p>
        </w:tc>
        <w:tc>
          <w:tcPr>
            <w:tcW w:w="4957" w:type="dxa"/>
          </w:tcPr>
          <w:p w14:paraId="322926B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Revisar y analizar acurdo número 717 por el que se emiten los lineamientos para formulan los Programas de Gestión Escolar.</w:t>
            </w:r>
          </w:p>
        </w:tc>
        <w:tc>
          <w:tcPr>
            <w:tcW w:w="3117" w:type="dxa"/>
          </w:tcPr>
          <w:p w14:paraId="331F9FA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Acuerdo 717 Diario Oficial de la Federación (DOF: 07/03/2014)</w:t>
            </w:r>
          </w:p>
        </w:tc>
      </w:tr>
      <w:tr w:rsidR="00573A14" w:rsidRPr="00066198" w14:paraId="57E4A074" w14:textId="77777777" w:rsidTr="006B09A7">
        <w:tc>
          <w:tcPr>
            <w:tcW w:w="1991" w:type="dxa"/>
            <w:gridSpan w:val="2"/>
          </w:tcPr>
          <w:p w14:paraId="4077D7A3"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Consejos Técnicos Escolares</w:t>
            </w:r>
          </w:p>
        </w:tc>
        <w:tc>
          <w:tcPr>
            <w:tcW w:w="4957" w:type="dxa"/>
          </w:tcPr>
          <w:p w14:paraId="5660B37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Análisis y revisión del acuerdo número 716 por el que se establecen los lineamientos para la constitución, organización y funcionamiento de los Consejos de Participación Social en la Educación.</w:t>
            </w:r>
          </w:p>
        </w:tc>
        <w:tc>
          <w:tcPr>
            <w:tcW w:w="3117" w:type="dxa"/>
          </w:tcPr>
          <w:p w14:paraId="61646F86"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Acuerdo 716 Diario Oficial de la Federación (DOF: 07/03/2014)</w:t>
            </w:r>
          </w:p>
        </w:tc>
      </w:tr>
      <w:tr w:rsidR="00573A14" w:rsidRPr="00066198" w14:paraId="3922F6B9" w14:textId="77777777" w:rsidTr="006B09A7">
        <w:tc>
          <w:tcPr>
            <w:tcW w:w="1991" w:type="dxa"/>
            <w:gridSpan w:val="2"/>
          </w:tcPr>
          <w:p w14:paraId="15032BA4"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Revisión y análisis de procedimientos administrativos oficiales para ingreso al Sistema Educativo</w:t>
            </w:r>
          </w:p>
        </w:tc>
        <w:tc>
          <w:tcPr>
            <w:tcW w:w="4957" w:type="dxa"/>
          </w:tcPr>
          <w:p w14:paraId="1FFBC3F9"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Análisis y revisión del acuerdo número 696 por el que se establecen normas generales para la evaluación, acreditación, promoción y certificación en educación básica. </w:t>
            </w:r>
          </w:p>
        </w:tc>
        <w:tc>
          <w:tcPr>
            <w:tcW w:w="3117" w:type="dxa"/>
          </w:tcPr>
          <w:p w14:paraId="20189FBC"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Acuerdo 696 Diario Oficial de la Federación (DOF: 20/09/2013)</w:t>
            </w:r>
          </w:p>
        </w:tc>
      </w:tr>
      <w:tr w:rsidR="00573A14" w:rsidRPr="00066198" w14:paraId="4B88B375" w14:textId="77777777" w:rsidTr="006B09A7">
        <w:tc>
          <w:tcPr>
            <w:tcW w:w="1991" w:type="dxa"/>
            <w:gridSpan w:val="2"/>
          </w:tcPr>
          <w:p w14:paraId="4D3B46A1"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Responsabilidad social del docente</w:t>
            </w:r>
          </w:p>
        </w:tc>
        <w:tc>
          <w:tcPr>
            <w:tcW w:w="4957" w:type="dxa"/>
          </w:tcPr>
          <w:p w14:paraId="661C7B7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Generar un Código de Ética Docente en base a su experiencia.</w:t>
            </w:r>
          </w:p>
        </w:tc>
        <w:tc>
          <w:tcPr>
            <w:tcW w:w="3117" w:type="dxa"/>
          </w:tcPr>
          <w:p w14:paraId="5DB020CF"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Código de ética de los servidores públicos de S.L.P.</w:t>
            </w:r>
          </w:p>
          <w:p w14:paraId="0F5FEE3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Experiencia Docente</w:t>
            </w:r>
          </w:p>
        </w:tc>
      </w:tr>
      <w:tr w:rsidR="00573A14" w:rsidRPr="00066198" w14:paraId="0D6F1696" w14:textId="77777777" w:rsidTr="006B09A7">
        <w:tc>
          <w:tcPr>
            <w:tcW w:w="1985" w:type="dxa"/>
          </w:tcPr>
          <w:p w14:paraId="3A7D296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Cierre del trabajo tutorial del cuarto grado de licenciatura</w:t>
            </w:r>
          </w:p>
        </w:tc>
        <w:tc>
          <w:tcPr>
            <w:tcW w:w="4961" w:type="dxa"/>
            <w:gridSpan w:val="2"/>
          </w:tcPr>
          <w:p w14:paraId="4B45BF02"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t xml:space="preserve">Evaluación del Programa de Tutoría aplicado durante su formación como docente y asumir compromisos personales para continuar fortaleciendo los diferentes </w:t>
            </w:r>
            <w:r w:rsidRPr="00066198">
              <w:rPr>
                <w:rFonts w:ascii="Arial" w:hAnsi="Arial" w:cs="Arial"/>
                <w:sz w:val="24"/>
                <w:szCs w:val="24"/>
              </w:rPr>
              <w:lastRenderedPageBreak/>
              <w:t>campos del perfil de egreso en la práctica laboral docente.</w:t>
            </w:r>
          </w:p>
        </w:tc>
        <w:tc>
          <w:tcPr>
            <w:tcW w:w="3119" w:type="dxa"/>
          </w:tcPr>
          <w:p w14:paraId="1F4ADE3B" w14:textId="77777777" w:rsidR="00573A14" w:rsidRPr="00066198" w:rsidRDefault="00573A14" w:rsidP="00066198">
            <w:pPr>
              <w:pStyle w:val="Sinespaciado"/>
              <w:rPr>
                <w:rFonts w:ascii="Arial" w:hAnsi="Arial" w:cs="Arial"/>
                <w:sz w:val="24"/>
                <w:szCs w:val="24"/>
              </w:rPr>
            </w:pPr>
            <w:r w:rsidRPr="00066198">
              <w:rPr>
                <w:rFonts w:ascii="Arial" w:hAnsi="Arial" w:cs="Arial"/>
                <w:sz w:val="24"/>
                <w:szCs w:val="24"/>
              </w:rPr>
              <w:lastRenderedPageBreak/>
              <w:t>Encuesta de opinión y narrativa del alumno</w:t>
            </w:r>
          </w:p>
        </w:tc>
      </w:tr>
    </w:tbl>
    <w:p w14:paraId="77A52294" w14:textId="4BDF27B6" w:rsidR="004D6245" w:rsidRPr="004D6245" w:rsidRDefault="004D6245" w:rsidP="004D6245">
      <w:pPr>
        <w:spacing w:after="0"/>
      </w:pPr>
    </w:p>
    <w:tbl>
      <w:tblPr>
        <w:tblpPr w:leftFromText="141" w:rightFromText="141" w:vertAnchor="text" w:horzAnchor="margin" w:tblpX="-459" w:tblpY="4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712"/>
        <w:gridCol w:w="3935"/>
      </w:tblGrid>
      <w:tr w:rsidR="000E135F" w14:paraId="7B7915EB" w14:textId="77777777" w:rsidTr="1A1B9764">
        <w:trPr>
          <w:cantSplit/>
          <w:trHeight w:val="400"/>
        </w:trPr>
        <w:tc>
          <w:tcPr>
            <w:tcW w:w="1384" w:type="dxa"/>
          </w:tcPr>
          <w:p w14:paraId="007DCDA8" w14:textId="77777777" w:rsidR="000E135F" w:rsidRDefault="000E135F" w:rsidP="7C840467">
            <w:pPr>
              <w:spacing w:before="60" w:after="60"/>
              <w:rPr>
                <w:rFonts w:ascii="Arial" w:hAnsi="Arial"/>
                <w:sz w:val="16"/>
                <w:szCs w:val="16"/>
              </w:rPr>
            </w:pPr>
          </w:p>
        </w:tc>
        <w:tc>
          <w:tcPr>
            <w:tcW w:w="8647" w:type="dxa"/>
            <w:gridSpan w:val="2"/>
          </w:tcPr>
          <w:p w14:paraId="4709A250" w14:textId="77777777" w:rsidR="000E135F" w:rsidRPr="00207356" w:rsidRDefault="000E135F" w:rsidP="00CA0FD4">
            <w:pPr>
              <w:spacing w:before="60" w:after="60"/>
              <w:jc w:val="center"/>
              <w:rPr>
                <w:rFonts w:ascii="Arial" w:hAnsi="Arial"/>
                <w:b/>
                <w:sz w:val="16"/>
              </w:rPr>
            </w:pPr>
            <w:r w:rsidRPr="00207356">
              <w:rPr>
                <w:rFonts w:ascii="Arial" w:hAnsi="Arial"/>
                <w:b/>
                <w:sz w:val="16"/>
              </w:rPr>
              <w:t>Elaboró</w:t>
            </w:r>
          </w:p>
        </w:tc>
      </w:tr>
      <w:tr w:rsidR="000E135F" w14:paraId="7C15739C" w14:textId="77777777" w:rsidTr="1A1B9764">
        <w:trPr>
          <w:cantSplit/>
          <w:trHeight w:val="376"/>
        </w:trPr>
        <w:tc>
          <w:tcPr>
            <w:tcW w:w="1384" w:type="dxa"/>
          </w:tcPr>
          <w:p w14:paraId="24FE1423" w14:textId="77777777" w:rsidR="000E135F" w:rsidRDefault="000E135F" w:rsidP="00CA0FD4">
            <w:pPr>
              <w:spacing w:before="60" w:after="60"/>
              <w:rPr>
                <w:rFonts w:ascii="Arial" w:hAnsi="Arial"/>
                <w:b/>
                <w:sz w:val="16"/>
              </w:rPr>
            </w:pPr>
            <w:r>
              <w:rPr>
                <w:rFonts w:ascii="Arial" w:hAnsi="Arial"/>
                <w:b/>
                <w:sz w:val="16"/>
              </w:rPr>
              <w:t>Firma</w:t>
            </w:r>
          </w:p>
        </w:tc>
        <w:tc>
          <w:tcPr>
            <w:tcW w:w="4712" w:type="dxa"/>
          </w:tcPr>
          <w:p w14:paraId="3DD355C9" w14:textId="232AE172" w:rsidR="000E135F" w:rsidRDefault="000E135F" w:rsidP="1A1B9764">
            <w:pPr>
              <w:spacing w:before="60" w:after="60"/>
              <w:jc w:val="center"/>
            </w:pPr>
            <w:r>
              <w:rPr>
                <w:noProof/>
                <w:lang w:eastAsia="es-MX"/>
              </w:rPr>
              <w:drawing>
                <wp:inline distT="0" distB="0" distL="0" distR="0" wp14:anchorId="5E1A5E6B" wp14:editId="6C2E44AB">
                  <wp:extent cx="876300" cy="371475"/>
                  <wp:effectExtent l="0" t="0" r="0" b="0"/>
                  <wp:docPr id="574132921" name="Imagen 57413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76300" cy="371475"/>
                          </a:xfrm>
                          <a:prstGeom prst="rect">
                            <a:avLst/>
                          </a:prstGeom>
                        </pic:spPr>
                      </pic:pic>
                    </a:graphicData>
                  </a:graphic>
                </wp:inline>
              </w:drawing>
            </w:r>
          </w:p>
        </w:tc>
        <w:tc>
          <w:tcPr>
            <w:tcW w:w="3935" w:type="dxa"/>
          </w:tcPr>
          <w:p w14:paraId="1A81F0B1" w14:textId="786CB782" w:rsidR="000E135F" w:rsidRDefault="000104DF" w:rsidP="00CA0FD4">
            <w:pPr>
              <w:spacing w:before="60" w:after="60"/>
              <w:jc w:val="center"/>
              <w:rPr>
                <w:rFonts w:ascii="Arial" w:hAnsi="Arial"/>
                <w:sz w:val="16"/>
                <w:szCs w:val="16"/>
              </w:rPr>
            </w:pPr>
            <w:r>
              <w:rPr>
                <w:noProof/>
                <w:lang w:eastAsia="es-MX"/>
              </w:rPr>
              <w:drawing>
                <wp:inline distT="0" distB="0" distL="0" distR="0" wp14:anchorId="7DC8F779" wp14:editId="21CAE9E6">
                  <wp:extent cx="1628775" cy="762000"/>
                  <wp:effectExtent l="0" t="0" r="9525" b="0"/>
                  <wp:docPr id="4" name="Imagen 4" descr="C:\Users\toshiba1\Desktop\firmas digitales\Maria flores h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1\Desktop\firmas digitales\Maria flores h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762000"/>
                          </a:xfrm>
                          <a:prstGeom prst="rect">
                            <a:avLst/>
                          </a:prstGeom>
                          <a:noFill/>
                          <a:ln>
                            <a:noFill/>
                          </a:ln>
                        </pic:spPr>
                      </pic:pic>
                    </a:graphicData>
                  </a:graphic>
                </wp:inline>
              </w:drawing>
            </w:r>
          </w:p>
        </w:tc>
      </w:tr>
      <w:tr w:rsidR="000E135F" w14:paraId="4C28FFE5" w14:textId="77777777" w:rsidTr="1A1B9764">
        <w:trPr>
          <w:cantSplit/>
          <w:trHeight w:val="376"/>
        </w:trPr>
        <w:tc>
          <w:tcPr>
            <w:tcW w:w="1384" w:type="dxa"/>
          </w:tcPr>
          <w:p w14:paraId="67D95E88" w14:textId="77777777" w:rsidR="000E135F" w:rsidRDefault="000E135F" w:rsidP="00CA0FD4">
            <w:pPr>
              <w:spacing w:before="60" w:after="60"/>
              <w:rPr>
                <w:rFonts w:ascii="Arial" w:hAnsi="Arial"/>
                <w:sz w:val="16"/>
              </w:rPr>
            </w:pPr>
            <w:r>
              <w:rPr>
                <w:rFonts w:ascii="Arial" w:hAnsi="Arial"/>
                <w:b/>
                <w:sz w:val="16"/>
              </w:rPr>
              <w:t>Nombre</w:t>
            </w:r>
          </w:p>
        </w:tc>
        <w:tc>
          <w:tcPr>
            <w:tcW w:w="4712" w:type="dxa"/>
          </w:tcPr>
          <w:p w14:paraId="205C9501" w14:textId="3F1D1453" w:rsidR="1A1B9764" w:rsidRDefault="1A1B9764" w:rsidP="1A1B9764">
            <w:pPr>
              <w:spacing w:before="60" w:after="60"/>
              <w:jc w:val="center"/>
              <w:rPr>
                <w:rFonts w:ascii="Arial" w:hAnsi="Arial"/>
                <w:sz w:val="16"/>
                <w:szCs w:val="16"/>
              </w:rPr>
            </w:pPr>
            <w:r w:rsidRPr="1A1B9764">
              <w:rPr>
                <w:rFonts w:ascii="Arial" w:hAnsi="Arial"/>
                <w:sz w:val="16"/>
                <w:szCs w:val="16"/>
              </w:rPr>
              <w:t>Adriana Heriberta Ruiz Hernández</w:t>
            </w:r>
          </w:p>
          <w:p w14:paraId="535BBD95" w14:textId="77777777" w:rsidR="000E135F" w:rsidRDefault="000E135F" w:rsidP="00CA0FD4">
            <w:pPr>
              <w:spacing w:before="60" w:after="60"/>
              <w:jc w:val="center"/>
              <w:rPr>
                <w:rFonts w:ascii="Arial" w:hAnsi="Arial"/>
                <w:sz w:val="16"/>
              </w:rPr>
            </w:pPr>
            <w:r>
              <w:rPr>
                <w:rFonts w:ascii="Arial" w:hAnsi="Arial"/>
                <w:sz w:val="16"/>
              </w:rPr>
              <w:t>Coordinadora de la Oficina de Tutoría</w:t>
            </w:r>
          </w:p>
        </w:tc>
        <w:tc>
          <w:tcPr>
            <w:tcW w:w="3935" w:type="dxa"/>
          </w:tcPr>
          <w:p w14:paraId="1B757261" w14:textId="48917197" w:rsidR="1A1B9764" w:rsidRDefault="1A1B9764" w:rsidP="1A1B9764">
            <w:pPr>
              <w:spacing w:before="60" w:after="60"/>
              <w:jc w:val="center"/>
              <w:rPr>
                <w:rFonts w:ascii="Arial" w:hAnsi="Arial"/>
              </w:rPr>
            </w:pPr>
            <w:r w:rsidRPr="1A1B9764">
              <w:rPr>
                <w:rFonts w:ascii="Arial" w:hAnsi="Arial"/>
                <w:sz w:val="16"/>
                <w:szCs w:val="16"/>
              </w:rPr>
              <w:t>María Guadalupe Flores Hernández</w:t>
            </w:r>
          </w:p>
          <w:p w14:paraId="0DE6970A" w14:textId="09ED1D6C" w:rsidR="000E135F" w:rsidRDefault="1A1B9764" w:rsidP="1A1B9764">
            <w:pPr>
              <w:spacing w:before="60" w:after="60"/>
              <w:jc w:val="center"/>
              <w:rPr>
                <w:rFonts w:ascii="Arial" w:hAnsi="Arial"/>
                <w:sz w:val="16"/>
                <w:szCs w:val="16"/>
              </w:rPr>
            </w:pPr>
            <w:r w:rsidRPr="1A1B9764">
              <w:rPr>
                <w:rFonts w:ascii="Arial" w:hAnsi="Arial"/>
                <w:sz w:val="16"/>
                <w:szCs w:val="16"/>
              </w:rPr>
              <w:t>Jefa del Área de Docencia</w:t>
            </w:r>
          </w:p>
        </w:tc>
      </w:tr>
    </w:tbl>
    <w:p w14:paraId="717AAFBA" w14:textId="77777777" w:rsidR="000E135F" w:rsidRDefault="000E135F" w:rsidP="000E135F">
      <w:pPr>
        <w:spacing w:line="360" w:lineRule="auto"/>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261"/>
        <w:gridCol w:w="2868"/>
        <w:gridCol w:w="2343"/>
      </w:tblGrid>
      <w:tr w:rsidR="000E135F" w14:paraId="73999209" w14:textId="77777777" w:rsidTr="1A1B9764">
        <w:trPr>
          <w:cantSplit/>
          <w:trHeight w:val="273"/>
        </w:trPr>
        <w:tc>
          <w:tcPr>
            <w:tcW w:w="10065" w:type="dxa"/>
            <w:gridSpan w:val="4"/>
          </w:tcPr>
          <w:p w14:paraId="24AE08C7" w14:textId="77777777" w:rsidR="000E135F" w:rsidRDefault="000E135F" w:rsidP="006A788C">
            <w:pPr>
              <w:spacing w:before="60" w:after="60"/>
              <w:jc w:val="center"/>
              <w:rPr>
                <w:rFonts w:ascii="Arial" w:hAnsi="Arial"/>
                <w:b/>
                <w:sz w:val="16"/>
              </w:rPr>
            </w:pPr>
            <w:r>
              <w:rPr>
                <w:rFonts w:ascii="Arial" w:hAnsi="Arial"/>
                <w:b/>
                <w:sz w:val="16"/>
              </w:rPr>
              <w:t>Revisó y Autorizó</w:t>
            </w:r>
          </w:p>
          <w:p w14:paraId="08955522" w14:textId="77777777" w:rsidR="000E135F" w:rsidRDefault="000E135F" w:rsidP="006A788C">
            <w:pPr>
              <w:spacing w:before="60" w:after="60"/>
              <w:jc w:val="center"/>
              <w:rPr>
                <w:rFonts w:ascii="Arial" w:hAnsi="Arial"/>
                <w:b/>
                <w:sz w:val="16"/>
              </w:rPr>
            </w:pPr>
            <w:r>
              <w:rPr>
                <w:rFonts w:ascii="Arial" w:hAnsi="Arial"/>
                <w:b/>
                <w:sz w:val="16"/>
              </w:rPr>
              <w:t>Comité de Planeación</w:t>
            </w:r>
          </w:p>
        </w:tc>
      </w:tr>
      <w:tr w:rsidR="000E135F" w14:paraId="7930D802" w14:textId="77777777" w:rsidTr="000104DF">
        <w:trPr>
          <w:cantSplit/>
          <w:trHeight w:val="1719"/>
        </w:trPr>
        <w:tc>
          <w:tcPr>
            <w:tcW w:w="1593" w:type="dxa"/>
          </w:tcPr>
          <w:p w14:paraId="6A6571BE" w14:textId="77777777" w:rsidR="000E135F" w:rsidRDefault="000E135F" w:rsidP="006A788C">
            <w:pPr>
              <w:spacing w:before="60" w:after="60"/>
              <w:rPr>
                <w:rFonts w:ascii="Arial" w:hAnsi="Arial"/>
                <w:b/>
                <w:sz w:val="16"/>
              </w:rPr>
            </w:pPr>
            <w:r>
              <w:rPr>
                <w:rFonts w:ascii="Arial" w:hAnsi="Arial"/>
                <w:b/>
                <w:sz w:val="16"/>
              </w:rPr>
              <w:t>Firma</w:t>
            </w:r>
          </w:p>
        </w:tc>
        <w:tc>
          <w:tcPr>
            <w:tcW w:w="3261" w:type="dxa"/>
          </w:tcPr>
          <w:p w14:paraId="56EE48EE" w14:textId="77777777" w:rsidR="00CA0FD4" w:rsidRDefault="00CA0FD4" w:rsidP="006A788C">
            <w:pPr>
              <w:spacing w:before="60" w:after="60"/>
              <w:jc w:val="center"/>
            </w:pPr>
          </w:p>
          <w:p w14:paraId="2908EB2C" w14:textId="6409DF64" w:rsidR="000E135F" w:rsidRDefault="000104DF" w:rsidP="006A788C">
            <w:pPr>
              <w:spacing w:before="60" w:after="60"/>
              <w:jc w:val="center"/>
            </w:pPr>
            <w:r>
              <w:object w:dxaOrig="10755" w:dyaOrig="4920" w14:anchorId="3C56A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3pt;height:54pt" o:ole="">
                  <v:imagedata r:id="rId10" o:title=""/>
                </v:shape>
                <o:OLEObject Type="Embed" ProgID="PBrush" ShapeID="_x0000_i1040" DrawAspect="Content" ObjectID="_1716054081" r:id="rId11"/>
              </w:object>
            </w:r>
          </w:p>
        </w:tc>
        <w:tc>
          <w:tcPr>
            <w:tcW w:w="2868" w:type="dxa"/>
          </w:tcPr>
          <w:p w14:paraId="121FD38A" w14:textId="77777777" w:rsidR="00CA0FD4" w:rsidRDefault="00CA0FD4" w:rsidP="006A788C">
            <w:pPr>
              <w:spacing w:before="60" w:after="60"/>
              <w:jc w:val="center"/>
            </w:pPr>
          </w:p>
          <w:p w14:paraId="1FE2DD96" w14:textId="4BFA243A" w:rsidR="000E135F" w:rsidRDefault="000104DF" w:rsidP="006A788C">
            <w:pPr>
              <w:spacing w:before="60" w:after="60"/>
              <w:jc w:val="center"/>
            </w:pPr>
            <w:r>
              <w:rPr>
                <w:noProof/>
                <w:lang w:eastAsia="es-MX"/>
              </w:rPr>
              <w:drawing>
                <wp:inline distT="0" distB="0" distL="0" distR="0" wp14:anchorId="564CA43A" wp14:editId="55453922">
                  <wp:extent cx="1273722" cy="763675"/>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92" cy="763777"/>
                          </a:xfrm>
                          <a:prstGeom prst="rect">
                            <a:avLst/>
                          </a:prstGeom>
                          <a:noFill/>
                          <a:ln>
                            <a:noFill/>
                          </a:ln>
                        </pic:spPr>
                      </pic:pic>
                    </a:graphicData>
                  </a:graphic>
                </wp:inline>
              </w:drawing>
            </w:r>
          </w:p>
        </w:tc>
        <w:tc>
          <w:tcPr>
            <w:tcW w:w="2343" w:type="dxa"/>
          </w:tcPr>
          <w:p w14:paraId="27357532" w14:textId="367A3DE4" w:rsidR="000E135F" w:rsidRDefault="000E135F" w:rsidP="006A788C">
            <w:pPr>
              <w:spacing w:before="60" w:after="60"/>
              <w:jc w:val="center"/>
              <w:rPr>
                <w:rFonts w:ascii="Arial" w:hAnsi="Arial"/>
                <w:sz w:val="16"/>
                <w:szCs w:val="16"/>
              </w:rPr>
            </w:pPr>
          </w:p>
          <w:p w14:paraId="0AA5214F" w14:textId="4276AA58" w:rsidR="000104DF" w:rsidRDefault="000104DF" w:rsidP="006A788C">
            <w:pPr>
              <w:spacing w:before="60" w:after="60"/>
              <w:jc w:val="center"/>
              <w:rPr>
                <w:rFonts w:ascii="Arial" w:hAnsi="Arial"/>
                <w:sz w:val="16"/>
                <w:szCs w:val="16"/>
              </w:rPr>
            </w:pPr>
          </w:p>
          <w:p w14:paraId="5D71CFB4" w14:textId="282848D6" w:rsidR="000104DF" w:rsidRDefault="000104DF" w:rsidP="006A788C">
            <w:pPr>
              <w:spacing w:before="60" w:after="60"/>
              <w:jc w:val="center"/>
              <w:rPr>
                <w:rFonts w:ascii="Arial" w:hAnsi="Arial"/>
                <w:sz w:val="16"/>
                <w:szCs w:val="16"/>
              </w:rPr>
            </w:pPr>
          </w:p>
          <w:p w14:paraId="4BDB5498" w14:textId="6ADB6239" w:rsidR="00CA0FD4" w:rsidRDefault="000104DF" w:rsidP="000104DF">
            <w:pPr>
              <w:spacing w:before="60" w:after="60"/>
              <w:rPr>
                <w:rFonts w:ascii="Arial" w:hAnsi="Arial"/>
                <w:sz w:val="16"/>
                <w:szCs w:val="16"/>
              </w:rPr>
            </w:pPr>
            <w:r>
              <w:rPr>
                <w:noProof/>
                <w:lang w:eastAsia="es-MX"/>
              </w:rPr>
              <w:drawing>
                <wp:inline distT="0" distB="0" distL="0" distR="0" wp14:anchorId="47D14D9E" wp14:editId="439B8795">
                  <wp:extent cx="1285875" cy="4286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tc>
      </w:tr>
      <w:tr w:rsidR="000E135F" w14:paraId="7095CB4D" w14:textId="77777777" w:rsidTr="1A1B9764">
        <w:trPr>
          <w:cantSplit/>
          <w:trHeight w:val="376"/>
        </w:trPr>
        <w:tc>
          <w:tcPr>
            <w:tcW w:w="1593" w:type="dxa"/>
          </w:tcPr>
          <w:p w14:paraId="68F5E72F" w14:textId="77777777" w:rsidR="000E135F" w:rsidRDefault="000E135F" w:rsidP="006A788C">
            <w:pPr>
              <w:spacing w:before="60" w:after="60"/>
              <w:rPr>
                <w:rFonts w:ascii="Arial" w:hAnsi="Arial"/>
                <w:sz w:val="16"/>
              </w:rPr>
            </w:pPr>
            <w:r>
              <w:rPr>
                <w:rFonts w:ascii="Arial" w:hAnsi="Arial"/>
                <w:b/>
                <w:sz w:val="16"/>
              </w:rPr>
              <w:t>Nombre</w:t>
            </w:r>
          </w:p>
        </w:tc>
        <w:tc>
          <w:tcPr>
            <w:tcW w:w="3261" w:type="dxa"/>
          </w:tcPr>
          <w:p w14:paraId="4C50456B" w14:textId="08A8D65A" w:rsidR="1A1B9764" w:rsidRDefault="1A1B9764" w:rsidP="1A1B9764">
            <w:pPr>
              <w:spacing w:before="60" w:after="60"/>
              <w:jc w:val="center"/>
              <w:rPr>
                <w:rFonts w:ascii="Arial" w:hAnsi="Arial"/>
              </w:rPr>
            </w:pPr>
            <w:r w:rsidRPr="1A1B9764">
              <w:rPr>
                <w:rFonts w:ascii="Arial" w:hAnsi="Arial"/>
                <w:sz w:val="16"/>
                <w:szCs w:val="16"/>
              </w:rPr>
              <w:t>Vicente Quezada Flores</w:t>
            </w:r>
          </w:p>
          <w:p w14:paraId="779A496B" w14:textId="77777777" w:rsidR="000E135F" w:rsidRDefault="000E135F" w:rsidP="006A788C">
            <w:pPr>
              <w:spacing w:before="60" w:after="60"/>
              <w:jc w:val="center"/>
              <w:rPr>
                <w:rFonts w:ascii="Arial" w:hAnsi="Arial"/>
                <w:sz w:val="16"/>
              </w:rPr>
            </w:pPr>
            <w:r>
              <w:rPr>
                <w:rFonts w:ascii="Arial" w:hAnsi="Arial"/>
                <w:sz w:val="16"/>
              </w:rPr>
              <w:t>Director del Plantel</w:t>
            </w:r>
          </w:p>
        </w:tc>
        <w:tc>
          <w:tcPr>
            <w:tcW w:w="2868" w:type="dxa"/>
          </w:tcPr>
          <w:p w14:paraId="74D41D37" w14:textId="02C722BB" w:rsidR="1A1B9764" w:rsidRDefault="1A1B9764" w:rsidP="1A1B9764">
            <w:pPr>
              <w:spacing w:before="60" w:after="60"/>
              <w:jc w:val="center"/>
              <w:rPr>
                <w:rFonts w:ascii="Arial" w:hAnsi="Arial"/>
              </w:rPr>
            </w:pPr>
            <w:r w:rsidRPr="1A1B9764">
              <w:rPr>
                <w:rFonts w:ascii="Arial" w:hAnsi="Arial"/>
                <w:sz w:val="16"/>
                <w:szCs w:val="16"/>
              </w:rPr>
              <w:t>Luis Adrián de León Manzo</w:t>
            </w:r>
          </w:p>
          <w:p w14:paraId="49D84D97" w14:textId="77777777" w:rsidR="000E135F" w:rsidRDefault="000E135F" w:rsidP="006A788C">
            <w:pPr>
              <w:spacing w:before="60" w:after="60"/>
              <w:jc w:val="center"/>
              <w:rPr>
                <w:rFonts w:ascii="Arial" w:hAnsi="Arial"/>
                <w:sz w:val="16"/>
              </w:rPr>
            </w:pPr>
            <w:r>
              <w:rPr>
                <w:rFonts w:ascii="Arial" w:hAnsi="Arial"/>
                <w:sz w:val="16"/>
              </w:rPr>
              <w:t>Subdirector Académico</w:t>
            </w:r>
          </w:p>
        </w:tc>
        <w:tc>
          <w:tcPr>
            <w:tcW w:w="2343" w:type="dxa"/>
          </w:tcPr>
          <w:p w14:paraId="3BA7588B" w14:textId="39C204F1" w:rsidR="000E135F" w:rsidRDefault="1A1B9764" w:rsidP="1A1B9764">
            <w:pPr>
              <w:spacing w:before="60" w:after="60"/>
              <w:jc w:val="center"/>
              <w:rPr>
                <w:rFonts w:ascii="Arial" w:hAnsi="Arial"/>
                <w:sz w:val="16"/>
                <w:szCs w:val="16"/>
              </w:rPr>
            </w:pPr>
            <w:r w:rsidRPr="1A1B9764">
              <w:rPr>
                <w:rFonts w:ascii="Arial" w:hAnsi="Arial"/>
                <w:sz w:val="16"/>
                <w:szCs w:val="16"/>
              </w:rPr>
              <w:t>Gustavo de León Rodríguez</w:t>
            </w:r>
          </w:p>
          <w:p w14:paraId="670763BB" w14:textId="77777777" w:rsidR="000E135F" w:rsidRDefault="000E135F" w:rsidP="006A788C">
            <w:pPr>
              <w:spacing w:before="60" w:after="60"/>
              <w:jc w:val="center"/>
              <w:rPr>
                <w:rFonts w:ascii="Arial" w:hAnsi="Arial"/>
                <w:sz w:val="16"/>
              </w:rPr>
            </w:pPr>
            <w:r>
              <w:rPr>
                <w:rFonts w:ascii="Arial" w:hAnsi="Arial"/>
                <w:sz w:val="16"/>
              </w:rPr>
              <w:t>Subdirector Administrativo</w:t>
            </w:r>
          </w:p>
        </w:tc>
      </w:tr>
      <w:tr w:rsidR="000E135F" w14:paraId="4E84E522" w14:textId="77777777" w:rsidTr="1A1B9764">
        <w:trPr>
          <w:cantSplit/>
          <w:trHeight w:val="376"/>
        </w:trPr>
        <w:tc>
          <w:tcPr>
            <w:tcW w:w="1593" w:type="dxa"/>
          </w:tcPr>
          <w:p w14:paraId="0ADE2A1F" w14:textId="77777777" w:rsidR="000E135F" w:rsidRDefault="000E135F" w:rsidP="006A788C">
            <w:pPr>
              <w:spacing w:before="60" w:after="60"/>
              <w:rPr>
                <w:rFonts w:ascii="Arial" w:hAnsi="Arial"/>
                <w:b/>
                <w:sz w:val="16"/>
              </w:rPr>
            </w:pPr>
            <w:r>
              <w:rPr>
                <w:rFonts w:ascii="Arial" w:hAnsi="Arial"/>
                <w:b/>
                <w:sz w:val="16"/>
              </w:rPr>
              <w:t>Firma</w:t>
            </w:r>
          </w:p>
        </w:tc>
        <w:tc>
          <w:tcPr>
            <w:tcW w:w="3261" w:type="dxa"/>
          </w:tcPr>
          <w:p w14:paraId="4174904C" w14:textId="77777777" w:rsidR="000104DF" w:rsidRDefault="000104DF" w:rsidP="006A788C">
            <w:pPr>
              <w:spacing w:before="60" w:after="60"/>
              <w:jc w:val="center"/>
              <w:rPr>
                <w:rFonts w:ascii="Arial" w:hAnsi="Arial"/>
                <w:sz w:val="16"/>
              </w:rPr>
            </w:pPr>
          </w:p>
          <w:p w14:paraId="2916C19D" w14:textId="23B3BD5E" w:rsidR="000E135F" w:rsidRDefault="000104DF" w:rsidP="006A788C">
            <w:pPr>
              <w:spacing w:before="60" w:after="60"/>
              <w:jc w:val="center"/>
              <w:rPr>
                <w:rFonts w:ascii="Arial" w:hAnsi="Arial"/>
                <w:sz w:val="16"/>
              </w:rPr>
            </w:pPr>
            <w:r>
              <w:rPr>
                <w:noProof/>
                <w:lang w:eastAsia="es-MX"/>
              </w:rPr>
              <w:drawing>
                <wp:inline distT="0" distB="0" distL="0" distR="0" wp14:anchorId="5B1FDDD6" wp14:editId="708E534D">
                  <wp:extent cx="1628775" cy="762000"/>
                  <wp:effectExtent l="0" t="0" r="9525" b="0"/>
                  <wp:docPr id="2" name="Imagen 2" descr="C:\Users\toshiba1\Desktop\firmas digitales\Maria flores h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1\Desktop\firmas digitales\Maria flores h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762000"/>
                          </a:xfrm>
                          <a:prstGeom prst="rect">
                            <a:avLst/>
                          </a:prstGeom>
                          <a:noFill/>
                          <a:ln>
                            <a:noFill/>
                          </a:ln>
                        </pic:spPr>
                      </pic:pic>
                    </a:graphicData>
                  </a:graphic>
                </wp:inline>
              </w:drawing>
            </w:r>
          </w:p>
        </w:tc>
        <w:tc>
          <w:tcPr>
            <w:tcW w:w="2868" w:type="dxa"/>
          </w:tcPr>
          <w:p w14:paraId="4428C002" w14:textId="77777777" w:rsidR="000E135F" w:rsidRDefault="000E135F" w:rsidP="006A788C">
            <w:pPr>
              <w:spacing w:before="60" w:after="60"/>
              <w:jc w:val="center"/>
              <w:rPr>
                <w:rFonts w:ascii="Arial" w:hAnsi="Arial"/>
                <w:sz w:val="16"/>
              </w:rPr>
            </w:pPr>
          </w:p>
          <w:p w14:paraId="74869460" w14:textId="1D83AF87" w:rsidR="00A93625" w:rsidRDefault="00A93625" w:rsidP="00A93625">
            <w:pPr>
              <w:spacing w:before="60" w:after="60"/>
              <w:jc w:val="center"/>
              <w:rPr>
                <w:rFonts w:ascii="Arial" w:hAnsi="Arial"/>
                <w:sz w:val="16"/>
              </w:rPr>
            </w:pPr>
            <w:r w:rsidRPr="008E7B7C">
              <w:rPr>
                <w:rFonts w:ascii="Arial Narrow" w:hAnsi="Arial Narrow"/>
                <w:noProof/>
                <w:sz w:val="32"/>
                <w:lang w:eastAsia="es-MX"/>
              </w:rPr>
              <w:drawing>
                <wp:inline distT="0" distB="0" distL="0" distR="0" wp14:anchorId="03BE9332" wp14:editId="41219D96">
                  <wp:extent cx="1838848" cy="803868"/>
                  <wp:effectExtent l="0" t="0" r="0" b="0"/>
                  <wp:docPr id="3" name="Imagen 3" descr="WhatsApp Image 2020-10-21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WhatsApp Image 2020-10-21 at 7"/>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846918" cy="807396"/>
                          </a:xfrm>
                          <a:prstGeom prst="rect">
                            <a:avLst/>
                          </a:prstGeom>
                          <a:noFill/>
                          <a:ln>
                            <a:noFill/>
                          </a:ln>
                        </pic:spPr>
                      </pic:pic>
                    </a:graphicData>
                  </a:graphic>
                </wp:inline>
              </w:drawing>
            </w:r>
            <w:bookmarkStart w:id="1" w:name="_GoBack"/>
            <w:bookmarkEnd w:id="1"/>
          </w:p>
        </w:tc>
        <w:tc>
          <w:tcPr>
            <w:tcW w:w="2343" w:type="dxa"/>
          </w:tcPr>
          <w:p w14:paraId="187F57B8" w14:textId="77777777" w:rsidR="000E135F" w:rsidRDefault="000E135F" w:rsidP="006A788C">
            <w:pPr>
              <w:spacing w:before="60" w:after="60"/>
              <w:rPr>
                <w:rFonts w:ascii="Arial" w:hAnsi="Arial"/>
                <w:sz w:val="16"/>
              </w:rPr>
            </w:pPr>
          </w:p>
          <w:p w14:paraId="46ABBD8F" w14:textId="4864A054" w:rsidR="000E135F" w:rsidRDefault="000104DF" w:rsidP="006A788C">
            <w:pPr>
              <w:spacing w:before="60" w:after="60"/>
              <w:rPr>
                <w:rFonts w:ascii="Arial" w:hAnsi="Arial"/>
                <w:sz w:val="16"/>
              </w:rPr>
            </w:pPr>
            <w:r>
              <w:object w:dxaOrig="6405" w:dyaOrig="4965" w14:anchorId="384C91E4">
                <v:shape id="_x0000_i1025" type="#_x0000_t75" style="width:126pt;height:51.75pt" o:ole="">
                  <v:imagedata r:id="rId15" o:title=""/>
                </v:shape>
                <o:OLEObject Type="Embed" ProgID="PBrush" ShapeID="_x0000_i1025" DrawAspect="Content" ObjectID="_1716054082" r:id="rId16"/>
              </w:object>
            </w:r>
          </w:p>
        </w:tc>
      </w:tr>
      <w:tr w:rsidR="000E135F" w14:paraId="6156DA7E" w14:textId="77777777" w:rsidTr="1A1B9764">
        <w:trPr>
          <w:cantSplit/>
          <w:trHeight w:val="376"/>
        </w:trPr>
        <w:tc>
          <w:tcPr>
            <w:tcW w:w="1593" w:type="dxa"/>
          </w:tcPr>
          <w:p w14:paraId="1B975398" w14:textId="77777777" w:rsidR="000E135F" w:rsidRDefault="000E135F" w:rsidP="006A788C">
            <w:pPr>
              <w:spacing w:before="60" w:after="60"/>
              <w:rPr>
                <w:rFonts w:ascii="Arial" w:hAnsi="Arial"/>
                <w:sz w:val="16"/>
              </w:rPr>
            </w:pPr>
            <w:r>
              <w:rPr>
                <w:rFonts w:ascii="Arial" w:hAnsi="Arial"/>
                <w:b/>
                <w:sz w:val="16"/>
              </w:rPr>
              <w:t>Nombre</w:t>
            </w:r>
          </w:p>
        </w:tc>
        <w:tc>
          <w:tcPr>
            <w:tcW w:w="3261" w:type="dxa"/>
          </w:tcPr>
          <w:p w14:paraId="2130BF80" w14:textId="48917197" w:rsidR="000E135F" w:rsidRDefault="1A1B9764" w:rsidP="1A1B9764">
            <w:pPr>
              <w:spacing w:before="60" w:after="60"/>
              <w:jc w:val="center"/>
              <w:rPr>
                <w:rFonts w:ascii="Arial" w:hAnsi="Arial"/>
              </w:rPr>
            </w:pPr>
            <w:r w:rsidRPr="1A1B9764">
              <w:rPr>
                <w:rFonts w:ascii="Arial" w:hAnsi="Arial"/>
                <w:sz w:val="16"/>
                <w:szCs w:val="16"/>
              </w:rPr>
              <w:t>María Guadalupe Flores Hernández</w:t>
            </w:r>
          </w:p>
          <w:p w14:paraId="1A37ADEC" w14:textId="09ED1D6C" w:rsidR="000E135F" w:rsidRDefault="1A1B9764" w:rsidP="1A1B9764">
            <w:pPr>
              <w:spacing w:before="60" w:after="60"/>
              <w:jc w:val="center"/>
              <w:rPr>
                <w:rFonts w:ascii="Arial" w:hAnsi="Arial"/>
                <w:sz w:val="16"/>
                <w:szCs w:val="16"/>
              </w:rPr>
            </w:pPr>
            <w:r w:rsidRPr="1A1B9764">
              <w:rPr>
                <w:rFonts w:ascii="Arial" w:hAnsi="Arial"/>
                <w:sz w:val="16"/>
                <w:szCs w:val="16"/>
              </w:rPr>
              <w:t>Jefa del Área de Docencia</w:t>
            </w:r>
          </w:p>
          <w:p w14:paraId="5654F824" w14:textId="58D38560" w:rsidR="000E135F" w:rsidRDefault="000E135F" w:rsidP="1A1B9764">
            <w:pPr>
              <w:spacing w:before="60" w:after="60"/>
              <w:jc w:val="center"/>
              <w:rPr>
                <w:rFonts w:ascii="Arial" w:hAnsi="Arial"/>
              </w:rPr>
            </w:pPr>
          </w:p>
        </w:tc>
        <w:tc>
          <w:tcPr>
            <w:tcW w:w="2868" w:type="dxa"/>
          </w:tcPr>
          <w:p w14:paraId="467315F4" w14:textId="3FC408C2" w:rsidR="1A1B9764" w:rsidRDefault="1A1B9764" w:rsidP="1A1B9764">
            <w:pPr>
              <w:spacing w:before="60" w:after="60"/>
              <w:jc w:val="center"/>
              <w:rPr>
                <w:rFonts w:ascii="Arial" w:hAnsi="Arial"/>
              </w:rPr>
            </w:pPr>
            <w:r w:rsidRPr="1A1B9764">
              <w:rPr>
                <w:rFonts w:ascii="Arial" w:hAnsi="Arial"/>
                <w:sz w:val="16"/>
                <w:szCs w:val="16"/>
              </w:rPr>
              <w:t>Héctor Guerrero García</w:t>
            </w:r>
          </w:p>
          <w:p w14:paraId="0880E896" w14:textId="77777777" w:rsidR="000E135F" w:rsidRDefault="000E135F" w:rsidP="006A788C">
            <w:pPr>
              <w:spacing w:before="60" w:after="60"/>
              <w:jc w:val="center"/>
              <w:rPr>
                <w:rFonts w:ascii="Arial" w:hAnsi="Arial"/>
                <w:sz w:val="16"/>
              </w:rPr>
            </w:pPr>
            <w:r>
              <w:rPr>
                <w:rFonts w:ascii="Arial" w:hAnsi="Arial"/>
                <w:sz w:val="16"/>
              </w:rPr>
              <w:t>Jefe del área de Extensión y Difusión</w:t>
            </w:r>
          </w:p>
        </w:tc>
        <w:tc>
          <w:tcPr>
            <w:tcW w:w="2343" w:type="dxa"/>
          </w:tcPr>
          <w:p w14:paraId="616F5ADE" w14:textId="0EC9CD08" w:rsidR="1A1B9764" w:rsidRDefault="1A1B9764" w:rsidP="1A1B9764">
            <w:pPr>
              <w:spacing w:before="60" w:after="60"/>
              <w:jc w:val="center"/>
              <w:rPr>
                <w:rFonts w:ascii="Arial" w:hAnsi="Arial"/>
              </w:rPr>
            </w:pPr>
            <w:r w:rsidRPr="1A1B9764">
              <w:rPr>
                <w:rFonts w:ascii="Arial" w:hAnsi="Arial"/>
                <w:sz w:val="16"/>
                <w:szCs w:val="16"/>
              </w:rPr>
              <w:t>Graciela Romero Garcia</w:t>
            </w:r>
          </w:p>
          <w:p w14:paraId="0B9AFB0C" w14:textId="77777777" w:rsidR="000E135F" w:rsidRDefault="1A1B9764" w:rsidP="1A1B9764">
            <w:pPr>
              <w:spacing w:before="60" w:after="60"/>
              <w:jc w:val="center"/>
              <w:rPr>
                <w:rFonts w:ascii="Arial" w:hAnsi="Arial"/>
                <w:sz w:val="16"/>
                <w:szCs w:val="16"/>
              </w:rPr>
            </w:pPr>
            <w:r w:rsidRPr="1A1B9764">
              <w:rPr>
                <w:rFonts w:ascii="Arial" w:hAnsi="Arial"/>
                <w:sz w:val="16"/>
                <w:szCs w:val="16"/>
              </w:rPr>
              <w:t>Jefe del Área de Investigación</w:t>
            </w:r>
          </w:p>
        </w:tc>
      </w:tr>
    </w:tbl>
    <w:p w14:paraId="06BBA33E" w14:textId="77777777" w:rsidR="000E135F" w:rsidRDefault="000E135F" w:rsidP="000E135F">
      <w:pPr>
        <w:spacing w:line="360" w:lineRule="auto"/>
      </w:pPr>
    </w:p>
    <w:p w14:paraId="464FCBC1" w14:textId="77777777" w:rsidR="00A405CC" w:rsidRPr="00066198" w:rsidRDefault="00A405CC" w:rsidP="00066198">
      <w:pPr>
        <w:pStyle w:val="Sinespaciado"/>
        <w:rPr>
          <w:rFonts w:ascii="Arial" w:hAnsi="Arial" w:cs="Arial"/>
          <w:sz w:val="24"/>
          <w:szCs w:val="24"/>
        </w:rPr>
      </w:pPr>
    </w:p>
    <w:sectPr w:rsidR="00A405CC" w:rsidRPr="00066198" w:rsidSect="00F000EB">
      <w:headerReference w:type="default" r:id="rId17"/>
      <w:pgSz w:w="12240" w:h="15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9A200" w16cex:dateUtc="2021-09-23T04:24:24.337Z"/>
</w16cex:commentsExtensible>
</file>

<file path=word/commentsIds.xml><?xml version="1.0" encoding="utf-8"?>
<w16cid:commentsIds xmlns:mc="http://schemas.openxmlformats.org/markup-compatibility/2006" xmlns:w16cid="http://schemas.microsoft.com/office/word/2016/wordml/cid" mc:Ignorable="w16cid">
  <w16cid:commentId w16cid:paraId="186818A8" w16cid:durableId="25B9A2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CDEE1" w14:textId="77777777" w:rsidR="00803460" w:rsidRDefault="00803460" w:rsidP="004238D0">
      <w:pPr>
        <w:spacing w:after="0" w:line="240" w:lineRule="auto"/>
      </w:pPr>
      <w:r>
        <w:separator/>
      </w:r>
    </w:p>
  </w:endnote>
  <w:endnote w:type="continuationSeparator" w:id="0">
    <w:p w14:paraId="3F0651C7" w14:textId="77777777" w:rsidR="00803460" w:rsidRDefault="00803460" w:rsidP="0042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FF6C" w14:textId="77777777" w:rsidR="00803460" w:rsidRDefault="00803460" w:rsidP="004238D0">
      <w:pPr>
        <w:spacing w:after="0" w:line="240" w:lineRule="auto"/>
      </w:pPr>
      <w:r>
        <w:separator/>
      </w:r>
    </w:p>
  </w:footnote>
  <w:footnote w:type="continuationSeparator" w:id="0">
    <w:p w14:paraId="30A87017" w14:textId="77777777" w:rsidR="00803460" w:rsidRDefault="00803460" w:rsidP="0042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7"/>
      <w:gridCol w:w="5065"/>
      <w:gridCol w:w="2356"/>
    </w:tblGrid>
    <w:tr w:rsidR="00A405CC" w14:paraId="165F8643" w14:textId="77777777" w:rsidTr="00F000EB">
      <w:trPr>
        <w:cantSplit/>
        <w:trHeight w:val="821"/>
        <w:jc w:val="center"/>
      </w:trPr>
      <w:tc>
        <w:tcPr>
          <w:tcW w:w="1390" w:type="pct"/>
          <w:vMerge w:val="restart"/>
          <w:vAlign w:val="center"/>
        </w:tcPr>
        <w:p w14:paraId="0DA123B1" w14:textId="77777777" w:rsidR="00A405CC" w:rsidRDefault="00217026" w:rsidP="004A26E0">
          <w:pPr>
            <w:jc w:val="center"/>
          </w:pPr>
          <w:r w:rsidRPr="00A405CC">
            <w:rPr>
              <w:noProof/>
              <w:lang w:eastAsia="es-MX"/>
            </w:rPr>
            <w:drawing>
              <wp:inline distT="0" distB="0" distL="0" distR="0" wp14:anchorId="239A9FDD" wp14:editId="07777777">
                <wp:extent cx="800100" cy="923925"/>
                <wp:effectExtent l="0" t="0" r="0" b="0"/>
                <wp:docPr id="1" name="Imagen 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tc>
      <w:tc>
        <w:tcPr>
          <w:tcW w:w="2464" w:type="pct"/>
          <w:vAlign w:val="center"/>
        </w:tcPr>
        <w:p w14:paraId="5031EC69" w14:textId="77777777" w:rsidR="00A405CC" w:rsidRPr="002B0878" w:rsidRDefault="00A405CC" w:rsidP="004A26E0">
          <w:pPr>
            <w:pStyle w:val="Ttulo5"/>
            <w:spacing w:before="60"/>
            <w:jc w:val="center"/>
            <w:rPr>
              <w:rFonts w:ascii="Arial" w:hAnsi="Arial" w:cs="Arial"/>
              <w:b/>
              <w:color w:val="auto"/>
              <w:lang w:val="es-ES" w:eastAsia="es-ES"/>
            </w:rPr>
          </w:pPr>
          <w:r w:rsidRPr="002B0878">
            <w:rPr>
              <w:rFonts w:ascii="Arial" w:hAnsi="Arial" w:cs="Arial"/>
              <w:b/>
              <w:color w:val="auto"/>
              <w:sz w:val="22"/>
              <w:szCs w:val="22"/>
              <w:lang w:val="es-ES" w:eastAsia="es-ES"/>
            </w:rPr>
            <w:t xml:space="preserve">CENTRO REGIONAL DE EDUCACIÓN NORMAL </w:t>
          </w:r>
        </w:p>
        <w:p w14:paraId="713B1C09" w14:textId="77777777" w:rsidR="00A405CC" w:rsidRPr="002B0878" w:rsidRDefault="00A405CC" w:rsidP="004A26E0">
          <w:pPr>
            <w:pStyle w:val="Ttulo5"/>
            <w:spacing w:before="60"/>
            <w:jc w:val="center"/>
            <w:rPr>
              <w:rFonts w:ascii="Arial" w:hAnsi="Arial" w:cs="Arial"/>
              <w:i/>
              <w:lang w:val="es-ES" w:eastAsia="es-ES"/>
            </w:rPr>
          </w:pPr>
          <w:r w:rsidRPr="002B0878">
            <w:rPr>
              <w:rFonts w:ascii="Arial" w:hAnsi="Arial" w:cs="Arial"/>
              <w:b/>
              <w:color w:val="auto"/>
              <w:sz w:val="22"/>
              <w:szCs w:val="22"/>
              <w:lang w:val="es-ES" w:eastAsia="es-ES"/>
            </w:rPr>
            <w:t>“PROFRA. AMINA MADERA LAUTERIO”</w:t>
          </w:r>
        </w:p>
      </w:tc>
      <w:tc>
        <w:tcPr>
          <w:tcW w:w="1146" w:type="pct"/>
          <w:vAlign w:val="center"/>
        </w:tcPr>
        <w:p w14:paraId="686D3AE4" w14:textId="77777777" w:rsidR="00A405CC" w:rsidRPr="002B0878" w:rsidRDefault="00A405CC" w:rsidP="004A26E0">
          <w:pPr>
            <w:pStyle w:val="Ttulo5"/>
            <w:spacing w:before="60"/>
            <w:rPr>
              <w:rFonts w:ascii="Arial" w:hAnsi="Arial" w:cs="Arial"/>
              <w:sz w:val="16"/>
              <w:szCs w:val="16"/>
              <w:lang w:val="es-ES" w:eastAsia="es-ES"/>
            </w:rPr>
          </w:pPr>
          <w:r w:rsidRPr="002B0878">
            <w:rPr>
              <w:rFonts w:ascii="Arial" w:hAnsi="Arial" w:cs="Arial"/>
              <w:sz w:val="16"/>
              <w:szCs w:val="16"/>
              <w:lang w:val="es-ES" w:eastAsia="es-ES"/>
            </w:rPr>
            <w:t>Código:</w:t>
          </w:r>
        </w:p>
        <w:p w14:paraId="629D792A" w14:textId="77777777" w:rsidR="00A405CC" w:rsidRPr="002B0878" w:rsidRDefault="00B34D91" w:rsidP="004A26E0">
          <w:pPr>
            <w:pStyle w:val="Ttulo5"/>
            <w:spacing w:before="60"/>
            <w:jc w:val="center"/>
            <w:rPr>
              <w:rFonts w:ascii="Arial" w:hAnsi="Arial" w:cs="Arial"/>
              <w:i/>
              <w:color w:val="000000"/>
              <w:sz w:val="16"/>
              <w:szCs w:val="16"/>
              <w:lang w:val="es-ES" w:eastAsia="es-ES"/>
            </w:rPr>
          </w:pPr>
          <w:r>
            <w:rPr>
              <w:rFonts w:ascii="Arial" w:hAnsi="Arial" w:cs="Arial"/>
              <w:sz w:val="16"/>
              <w:szCs w:val="16"/>
              <w:lang w:val="es-ES" w:eastAsia="es-ES"/>
            </w:rPr>
            <w:t>N/A</w:t>
          </w:r>
        </w:p>
      </w:tc>
    </w:tr>
    <w:tr w:rsidR="00A405CC" w14:paraId="346B6168" w14:textId="77777777" w:rsidTr="00F000EB">
      <w:trPr>
        <w:cantSplit/>
        <w:trHeight w:val="453"/>
        <w:jc w:val="center"/>
      </w:trPr>
      <w:tc>
        <w:tcPr>
          <w:tcW w:w="1390" w:type="pct"/>
          <w:vMerge/>
        </w:tcPr>
        <w:p w14:paraId="4C4CEA3D" w14:textId="77777777" w:rsidR="00A405CC" w:rsidRPr="002B0878" w:rsidRDefault="00A405CC" w:rsidP="004A26E0">
          <w:pPr>
            <w:pStyle w:val="Encabezado"/>
            <w:rPr>
              <w:sz w:val="22"/>
              <w:szCs w:val="22"/>
              <w:lang w:val="es-MX" w:eastAsia="en-US"/>
            </w:rPr>
          </w:pPr>
        </w:p>
      </w:tc>
      <w:tc>
        <w:tcPr>
          <w:tcW w:w="2464" w:type="pct"/>
          <w:vMerge w:val="restart"/>
          <w:vAlign w:val="center"/>
        </w:tcPr>
        <w:p w14:paraId="0A11B750" w14:textId="77777777" w:rsidR="00A405CC" w:rsidRPr="00F000EB" w:rsidRDefault="00A405CC" w:rsidP="00F000EB">
          <w:pPr>
            <w:rPr>
              <w:rFonts w:ascii="Arial" w:hAnsi="Arial"/>
              <w:b/>
              <w:sz w:val="18"/>
              <w:szCs w:val="18"/>
            </w:rPr>
          </w:pPr>
          <w:r w:rsidRPr="007E407C">
            <w:rPr>
              <w:rFonts w:ascii="Arial" w:hAnsi="Arial"/>
              <w:b/>
              <w:sz w:val="16"/>
              <w:szCs w:val="16"/>
            </w:rPr>
            <w:t xml:space="preserve">Nombre del Documento: </w:t>
          </w:r>
          <w:r w:rsidR="00F000EB">
            <w:rPr>
              <w:rFonts w:ascii="Arial" w:hAnsi="Arial"/>
              <w:b/>
              <w:sz w:val="18"/>
              <w:szCs w:val="18"/>
            </w:rPr>
            <w:t xml:space="preserve"> </w:t>
          </w:r>
        </w:p>
        <w:p w14:paraId="42BF131E" w14:textId="77777777" w:rsidR="00A405CC" w:rsidRPr="00D41ED4" w:rsidRDefault="00D41ED4" w:rsidP="004A26E0">
          <w:pPr>
            <w:pStyle w:val="Sinespaciado"/>
            <w:tabs>
              <w:tab w:val="left" w:pos="6379"/>
            </w:tabs>
            <w:jc w:val="center"/>
            <w:rPr>
              <w:rFonts w:ascii="Arial" w:hAnsi="Arial" w:cs="Arial"/>
              <w:b/>
            </w:rPr>
          </w:pPr>
          <w:r>
            <w:rPr>
              <w:rFonts w:ascii="Arial" w:hAnsi="Arial" w:cs="Arial"/>
              <w:b/>
            </w:rPr>
            <w:t xml:space="preserve">Programa de </w:t>
          </w:r>
          <w:r w:rsidR="00066198">
            <w:rPr>
              <w:rFonts w:ascii="Arial" w:hAnsi="Arial" w:cs="Arial"/>
              <w:b/>
            </w:rPr>
            <w:t>Tutoría</w:t>
          </w:r>
          <w:r w:rsidRPr="00D41ED4">
            <w:rPr>
              <w:rFonts w:ascii="Arial" w:hAnsi="Arial" w:cs="Arial"/>
              <w:b/>
            </w:rPr>
            <w:t xml:space="preserve"> </w:t>
          </w:r>
          <w:r>
            <w:rPr>
              <w:rFonts w:ascii="Arial" w:hAnsi="Arial" w:cs="Arial"/>
              <w:b/>
            </w:rPr>
            <w:t>I</w:t>
          </w:r>
          <w:r w:rsidRPr="00D41ED4">
            <w:rPr>
              <w:rFonts w:ascii="Arial" w:hAnsi="Arial" w:cs="Arial"/>
              <w:b/>
            </w:rPr>
            <w:t>nstitucional</w:t>
          </w:r>
        </w:p>
        <w:p w14:paraId="50895670" w14:textId="77777777" w:rsidR="00A405CC" w:rsidRPr="002B0878" w:rsidRDefault="00A405CC" w:rsidP="004A26E0">
          <w:pPr>
            <w:pStyle w:val="Encabezado"/>
            <w:jc w:val="center"/>
            <w:rPr>
              <w:rFonts w:ascii="Arial" w:hAnsi="Arial" w:cs="Arial"/>
              <w:sz w:val="22"/>
              <w:szCs w:val="22"/>
              <w:lang w:val="es-MX" w:eastAsia="en-US"/>
            </w:rPr>
          </w:pPr>
        </w:p>
      </w:tc>
      <w:tc>
        <w:tcPr>
          <w:tcW w:w="1146" w:type="pct"/>
          <w:vAlign w:val="center"/>
        </w:tcPr>
        <w:p w14:paraId="6B2D5347" w14:textId="77777777" w:rsidR="00A405CC" w:rsidRPr="002B0878" w:rsidRDefault="00F74DDA" w:rsidP="00531E1F">
          <w:pPr>
            <w:pStyle w:val="Encabezado"/>
            <w:jc w:val="center"/>
            <w:rPr>
              <w:rFonts w:ascii="Arial" w:hAnsi="Arial" w:cs="Arial"/>
              <w:sz w:val="16"/>
              <w:szCs w:val="16"/>
              <w:lang w:val="es-MX" w:eastAsia="en-US"/>
            </w:rPr>
          </w:pPr>
          <w:r>
            <w:rPr>
              <w:rFonts w:ascii="Arial" w:hAnsi="Arial" w:cs="Arial"/>
              <w:sz w:val="16"/>
              <w:szCs w:val="16"/>
              <w:lang w:val="es-MX" w:eastAsia="en-US"/>
            </w:rPr>
            <w:t xml:space="preserve">Rev. </w:t>
          </w:r>
          <w:r w:rsidR="00531E1F">
            <w:rPr>
              <w:rFonts w:ascii="Arial" w:hAnsi="Arial" w:cs="Arial"/>
              <w:sz w:val="16"/>
              <w:szCs w:val="16"/>
              <w:lang w:val="es-MX" w:eastAsia="en-US"/>
            </w:rPr>
            <w:t>3</w:t>
          </w:r>
        </w:p>
      </w:tc>
    </w:tr>
    <w:tr w:rsidR="00A405CC" w14:paraId="39C241B9" w14:textId="77777777" w:rsidTr="00F000EB">
      <w:trPr>
        <w:cantSplit/>
        <w:trHeight w:val="453"/>
        <w:jc w:val="center"/>
      </w:trPr>
      <w:tc>
        <w:tcPr>
          <w:tcW w:w="1390" w:type="pct"/>
          <w:vMerge/>
          <w:tcBorders>
            <w:bottom w:val="single" w:sz="4" w:space="0" w:color="auto"/>
          </w:tcBorders>
        </w:tcPr>
        <w:p w14:paraId="38C1F859" w14:textId="77777777" w:rsidR="00A405CC" w:rsidRPr="002B0878" w:rsidRDefault="00A405CC" w:rsidP="004A26E0">
          <w:pPr>
            <w:pStyle w:val="Encabezado"/>
            <w:rPr>
              <w:sz w:val="22"/>
              <w:szCs w:val="22"/>
              <w:lang w:val="es-MX" w:eastAsia="en-US"/>
            </w:rPr>
          </w:pPr>
        </w:p>
      </w:tc>
      <w:tc>
        <w:tcPr>
          <w:tcW w:w="2464" w:type="pct"/>
          <w:vMerge/>
          <w:tcBorders>
            <w:bottom w:val="single" w:sz="4" w:space="0" w:color="auto"/>
          </w:tcBorders>
          <w:vAlign w:val="center"/>
        </w:tcPr>
        <w:p w14:paraId="0C8FE7CE" w14:textId="77777777" w:rsidR="00A405CC" w:rsidRPr="002B0878" w:rsidRDefault="00A405CC" w:rsidP="004A26E0">
          <w:pPr>
            <w:pStyle w:val="Encabezado"/>
            <w:jc w:val="center"/>
            <w:rPr>
              <w:rFonts w:ascii="Arial" w:hAnsi="Arial" w:cs="Arial"/>
              <w:sz w:val="16"/>
              <w:szCs w:val="16"/>
              <w:lang w:val="es-MX" w:eastAsia="en-US"/>
            </w:rPr>
          </w:pPr>
        </w:p>
      </w:tc>
      <w:tc>
        <w:tcPr>
          <w:tcW w:w="1146" w:type="pct"/>
          <w:tcBorders>
            <w:bottom w:val="single" w:sz="4" w:space="0" w:color="auto"/>
          </w:tcBorders>
          <w:vAlign w:val="center"/>
        </w:tcPr>
        <w:p w14:paraId="62199D5D" w14:textId="3C72892A" w:rsidR="00A405CC" w:rsidRPr="002B0878" w:rsidRDefault="00A405CC" w:rsidP="004A26E0">
          <w:pPr>
            <w:pStyle w:val="Encabezado"/>
            <w:jc w:val="center"/>
            <w:rPr>
              <w:rFonts w:ascii="Arial" w:hAnsi="Arial" w:cs="Arial"/>
              <w:sz w:val="16"/>
              <w:szCs w:val="16"/>
              <w:lang w:val="es-MX" w:eastAsia="en-US"/>
            </w:rPr>
          </w:pPr>
          <w:r w:rsidRPr="002B0878">
            <w:rPr>
              <w:rFonts w:ascii="Arial" w:hAnsi="Arial" w:cs="Arial"/>
              <w:sz w:val="16"/>
              <w:szCs w:val="16"/>
              <w:lang w:val="es-MX" w:eastAsia="en-US"/>
            </w:rPr>
            <w:t xml:space="preserve">Página </w:t>
          </w:r>
          <w:r w:rsidRPr="002B0878">
            <w:rPr>
              <w:rFonts w:ascii="Arial" w:hAnsi="Arial" w:cs="Arial"/>
              <w:sz w:val="16"/>
              <w:szCs w:val="16"/>
              <w:lang w:val="es-MX" w:eastAsia="en-US"/>
            </w:rPr>
            <w:fldChar w:fldCharType="begin"/>
          </w:r>
          <w:r w:rsidRPr="002B0878">
            <w:rPr>
              <w:rFonts w:ascii="Arial" w:hAnsi="Arial" w:cs="Arial"/>
              <w:sz w:val="16"/>
              <w:szCs w:val="16"/>
              <w:lang w:val="es-MX" w:eastAsia="en-US"/>
            </w:rPr>
            <w:instrText xml:space="preserve"> PAGE </w:instrText>
          </w:r>
          <w:r w:rsidRPr="002B0878">
            <w:rPr>
              <w:rFonts w:ascii="Arial" w:hAnsi="Arial" w:cs="Arial"/>
              <w:sz w:val="16"/>
              <w:szCs w:val="16"/>
              <w:lang w:val="es-MX" w:eastAsia="en-US"/>
            </w:rPr>
            <w:fldChar w:fldCharType="separate"/>
          </w:r>
          <w:r w:rsidR="00A93625">
            <w:rPr>
              <w:rFonts w:ascii="Arial" w:hAnsi="Arial" w:cs="Arial"/>
              <w:noProof/>
              <w:sz w:val="16"/>
              <w:szCs w:val="16"/>
              <w:lang w:val="es-MX" w:eastAsia="en-US"/>
            </w:rPr>
            <w:t>3</w:t>
          </w:r>
          <w:r w:rsidRPr="002B0878">
            <w:rPr>
              <w:rFonts w:ascii="Arial" w:hAnsi="Arial" w:cs="Arial"/>
              <w:sz w:val="16"/>
              <w:szCs w:val="16"/>
              <w:lang w:val="es-MX" w:eastAsia="en-US"/>
            </w:rPr>
            <w:fldChar w:fldCharType="end"/>
          </w:r>
          <w:r w:rsidRPr="002B0878">
            <w:rPr>
              <w:rFonts w:ascii="Arial" w:hAnsi="Arial" w:cs="Arial"/>
              <w:sz w:val="16"/>
              <w:szCs w:val="16"/>
              <w:lang w:val="es-MX" w:eastAsia="en-US"/>
            </w:rPr>
            <w:t xml:space="preserve"> de </w:t>
          </w:r>
          <w:r w:rsidRPr="002B0878">
            <w:rPr>
              <w:rFonts w:ascii="Arial" w:hAnsi="Arial" w:cs="Arial"/>
              <w:sz w:val="16"/>
              <w:szCs w:val="16"/>
              <w:lang w:val="es-MX" w:eastAsia="en-US"/>
            </w:rPr>
            <w:fldChar w:fldCharType="begin"/>
          </w:r>
          <w:r w:rsidRPr="002B0878">
            <w:rPr>
              <w:rFonts w:ascii="Arial" w:hAnsi="Arial" w:cs="Arial"/>
              <w:sz w:val="16"/>
              <w:szCs w:val="16"/>
              <w:lang w:val="es-MX" w:eastAsia="en-US"/>
            </w:rPr>
            <w:instrText xml:space="preserve"> NUMPAGES </w:instrText>
          </w:r>
          <w:r w:rsidRPr="002B0878">
            <w:rPr>
              <w:rFonts w:ascii="Arial" w:hAnsi="Arial" w:cs="Arial"/>
              <w:sz w:val="16"/>
              <w:szCs w:val="16"/>
              <w:lang w:val="es-MX" w:eastAsia="en-US"/>
            </w:rPr>
            <w:fldChar w:fldCharType="separate"/>
          </w:r>
          <w:r w:rsidR="00A93625">
            <w:rPr>
              <w:rFonts w:ascii="Arial" w:hAnsi="Arial" w:cs="Arial"/>
              <w:noProof/>
              <w:sz w:val="16"/>
              <w:szCs w:val="16"/>
              <w:lang w:val="es-MX" w:eastAsia="en-US"/>
            </w:rPr>
            <w:t>18</w:t>
          </w:r>
          <w:r w:rsidRPr="002B0878">
            <w:rPr>
              <w:rFonts w:ascii="Arial" w:hAnsi="Arial" w:cs="Arial"/>
              <w:sz w:val="16"/>
              <w:szCs w:val="16"/>
              <w:lang w:val="es-MX" w:eastAsia="en-US"/>
            </w:rPr>
            <w:fldChar w:fldCharType="end"/>
          </w:r>
        </w:p>
      </w:tc>
    </w:tr>
  </w:tbl>
  <w:p w14:paraId="41004F19" w14:textId="77777777" w:rsidR="00A405CC" w:rsidRDefault="00A405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B4A"/>
    <w:multiLevelType w:val="hybridMultilevel"/>
    <w:tmpl w:val="5246A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D63E03"/>
    <w:multiLevelType w:val="multilevel"/>
    <w:tmpl w:val="877ACF2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B34B22"/>
    <w:multiLevelType w:val="hybridMultilevel"/>
    <w:tmpl w:val="788E49A2"/>
    <w:lvl w:ilvl="0" w:tplc="53488BC4">
      <w:start w:val="1"/>
      <w:numFmt w:val="decimal"/>
      <w:lvlText w:val="%1."/>
      <w:lvlJc w:val="left"/>
      <w:pPr>
        <w:ind w:left="36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0D2C7F56"/>
    <w:multiLevelType w:val="hybridMultilevel"/>
    <w:tmpl w:val="AAC490F2"/>
    <w:lvl w:ilvl="0" w:tplc="030C4F4C">
      <w:start w:val="1"/>
      <w:numFmt w:val="decimal"/>
      <w:lvlText w:val="%1."/>
      <w:lvlJc w:val="left"/>
      <w:pPr>
        <w:ind w:left="72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E26F6"/>
    <w:multiLevelType w:val="hybridMultilevel"/>
    <w:tmpl w:val="46FA726C"/>
    <w:lvl w:ilvl="0" w:tplc="080A0001">
      <w:start w:val="1"/>
      <w:numFmt w:val="bullet"/>
      <w:lvlText w:val=""/>
      <w:lvlJc w:val="left"/>
      <w:pPr>
        <w:tabs>
          <w:tab w:val="num" w:pos="360"/>
        </w:tabs>
        <w:ind w:left="360" w:hanging="360"/>
      </w:pPr>
      <w:rPr>
        <w:rFonts w:ascii="Symbol" w:hAnsi="Symbol"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1326E"/>
    <w:multiLevelType w:val="hybridMultilevel"/>
    <w:tmpl w:val="355EDC98"/>
    <w:lvl w:ilvl="0" w:tplc="6EF077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584240"/>
    <w:multiLevelType w:val="multilevel"/>
    <w:tmpl w:val="AF3626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6F00906"/>
    <w:multiLevelType w:val="hybridMultilevel"/>
    <w:tmpl w:val="355EDC98"/>
    <w:lvl w:ilvl="0" w:tplc="6EF077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BB3E2A"/>
    <w:multiLevelType w:val="hybridMultilevel"/>
    <w:tmpl w:val="8202F0C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51F3533"/>
    <w:multiLevelType w:val="hybridMultilevel"/>
    <w:tmpl w:val="AAC490F2"/>
    <w:lvl w:ilvl="0" w:tplc="030C4F4C">
      <w:start w:val="1"/>
      <w:numFmt w:val="decimal"/>
      <w:lvlText w:val="%1."/>
      <w:lvlJc w:val="left"/>
      <w:pPr>
        <w:ind w:left="72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875ACD"/>
    <w:multiLevelType w:val="hybridMultilevel"/>
    <w:tmpl w:val="43046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785364"/>
    <w:multiLevelType w:val="hybridMultilevel"/>
    <w:tmpl w:val="E3943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540A8C"/>
    <w:multiLevelType w:val="hybridMultilevel"/>
    <w:tmpl w:val="788E49A2"/>
    <w:lvl w:ilvl="0" w:tplc="53488BC4">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0A1C9F"/>
    <w:multiLevelType w:val="hybridMultilevel"/>
    <w:tmpl w:val="8202F0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C2C4F9B"/>
    <w:multiLevelType w:val="hybridMultilevel"/>
    <w:tmpl w:val="B5B8C60A"/>
    <w:lvl w:ilvl="0" w:tplc="87C2C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9F0143"/>
    <w:multiLevelType w:val="hybridMultilevel"/>
    <w:tmpl w:val="49466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A07214"/>
    <w:multiLevelType w:val="hybridMultilevel"/>
    <w:tmpl w:val="355EDC98"/>
    <w:lvl w:ilvl="0" w:tplc="6EF077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6E0E9A"/>
    <w:multiLevelType w:val="hybridMultilevel"/>
    <w:tmpl w:val="12747258"/>
    <w:lvl w:ilvl="0" w:tplc="A822C87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60357F"/>
    <w:multiLevelType w:val="hybridMultilevel"/>
    <w:tmpl w:val="FA147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773630"/>
    <w:multiLevelType w:val="hybridMultilevel"/>
    <w:tmpl w:val="35E04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6"/>
  </w:num>
  <w:num w:numId="4">
    <w:abstractNumId w:val="5"/>
  </w:num>
  <w:num w:numId="5">
    <w:abstractNumId w:val="14"/>
  </w:num>
  <w:num w:numId="6">
    <w:abstractNumId w:val="10"/>
  </w:num>
  <w:num w:numId="7">
    <w:abstractNumId w:val="6"/>
  </w:num>
  <w:num w:numId="8">
    <w:abstractNumId w:val="17"/>
  </w:num>
  <w:num w:numId="9">
    <w:abstractNumId w:val="1"/>
  </w:num>
  <w:num w:numId="10">
    <w:abstractNumId w:val="4"/>
  </w:num>
  <w:num w:numId="11">
    <w:abstractNumId w:val="13"/>
  </w:num>
  <w:num w:numId="12">
    <w:abstractNumId w:val="8"/>
  </w:num>
  <w:num w:numId="13">
    <w:abstractNumId w:val="3"/>
  </w:num>
  <w:num w:numId="14">
    <w:abstractNumId w:val="12"/>
  </w:num>
  <w:num w:numId="15">
    <w:abstractNumId w:val="2"/>
  </w:num>
  <w:num w:numId="16">
    <w:abstractNumId w:val="9"/>
  </w:num>
  <w:num w:numId="17">
    <w:abstractNumId w:val="0"/>
  </w:num>
  <w:num w:numId="18">
    <w:abstractNumId w:val="1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4E"/>
    <w:rsid w:val="000104DF"/>
    <w:rsid w:val="000165FC"/>
    <w:rsid w:val="00066198"/>
    <w:rsid w:val="000E135F"/>
    <w:rsid w:val="00123D85"/>
    <w:rsid w:val="001425CA"/>
    <w:rsid w:val="00157791"/>
    <w:rsid w:val="001717D0"/>
    <w:rsid w:val="0017221B"/>
    <w:rsid w:val="001F52B7"/>
    <w:rsid w:val="00203CC4"/>
    <w:rsid w:val="00217026"/>
    <w:rsid w:val="00220066"/>
    <w:rsid w:val="002B0878"/>
    <w:rsid w:val="002F3EA6"/>
    <w:rsid w:val="00303D12"/>
    <w:rsid w:val="003143DC"/>
    <w:rsid w:val="003574CE"/>
    <w:rsid w:val="003D3A6B"/>
    <w:rsid w:val="004238D0"/>
    <w:rsid w:val="004667FA"/>
    <w:rsid w:val="004725E0"/>
    <w:rsid w:val="004979C7"/>
    <w:rsid w:val="004A26E0"/>
    <w:rsid w:val="004A4652"/>
    <w:rsid w:val="004B23F1"/>
    <w:rsid w:val="004D5427"/>
    <w:rsid w:val="004D6245"/>
    <w:rsid w:val="004E7B66"/>
    <w:rsid w:val="00531E1F"/>
    <w:rsid w:val="00573A14"/>
    <w:rsid w:val="005E06B5"/>
    <w:rsid w:val="005E5ABB"/>
    <w:rsid w:val="00624010"/>
    <w:rsid w:val="006433F3"/>
    <w:rsid w:val="00647860"/>
    <w:rsid w:val="0067113A"/>
    <w:rsid w:val="006838C2"/>
    <w:rsid w:val="006946FD"/>
    <w:rsid w:val="006A788C"/>
    <w:rsid w:val="006B09A7"/>
    <w:rsid w:val="006D3C02"/>
    <w:rsid w:val="0073136E"/>
    <w:rsid w:val="00743293"/>
    <w:rsid w:val="007636DD"/>
    <w:rsid w:val="00780F15"/>
    <w:rsid w:val="00800B73"/>
    <w:rsid w:val="00803460"/>
    <w:rsid w:val="008154D9"/>
    <w:rsid w:val="00820114"/>
    <w:rsid w:val="00830D7A"/>
    <w:rsid w:val="008945F9"/>
    <w:rsid w:val="008A37E8"/>
    <w:rsid w:val="008D35F7"/>
    <w:rsid w:val="008E7796"/>
    <w:rsid w:val="0090416F"/>
    <w:rsid w:val="00923E0F"/>
    <w:rsid w:val="009307FE"/>
    <w:rsid w:val="009341AC"/>
    <w:rsid w:val="00934BD0"/>
    <w:rsid w:val="00951896"/>
    <w:rsid w:val="00956274"/>
    <w:rsid w:val="009652DB"/>
    <w:rsid w:val="009D1708"/>
    <w:rsid w:val="00A405CC"/>
    <w:rsid w:val="00A93625"/>
    <w:rsid w:val="00AA42AA"/>
    <w:rsid w:val="00AB177B"/>
    <w:rsid w:val="00B02924"/>
    <w:rsid w:val="00B34D91"/>
    <w:rsid w:val="00B448CD"/>
    <w:rsid w:val="00B60D9C"/>
    <w:rsid w:val="00C70E6A"/>
    <w:rsid w:val="00C83932"/>
    <w:rsid w:val="00C85696"/>
    <w:rsid w:val="00CA0FD4"/>
    <w:rsid w:val="00D348B8"/>
    <w:rsid w:val="00D41BFC"/>
    <w:rsid w:val="00D41ED4"/>
    <w:rsid w:val="00DD6054"/>
    <w:rsid w:val="00E41833"/>
    <w:rsid w:val="00EF4C7C"/>
    <w:rsid w:val="00F000EB"/>
    <w:rsid w:val="00F13973"/>
    <w:rsid w:val="00F156E8"/>
    <w:rsid w:val="00F61B4E"/>
    <w:rsid w:val="00F72079"/>
    <w:rsid w:val="00F74DDA"/>
    <w:rsid w:val="00FD7E23"/>
    <w:rsid w:val="1A1B9764"/>
    <w:rsid w:val="7C8404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B817"/>
  <w15:docId w15:val="{9F978AC4-C464-498E-8F3B-EC5D95E3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B4E"/>
    <w:pPr>
      <w:spacing w:after="200" w:line="276" w:lineRule="auto"/>
    </w:pPr>
    <w:rPr>
      <w:sz w:val="22"/>
      <w:szCs w:val="22"/>
      <w:lang w:val="es-MX" w:eastAsia="en-US"/>
    </w:rPr>
  </w:style>
  <w:style w:type="paragraph" w:styleId="Ttulo5">
    <w:name w:val="heading 5"/>
    <w:basedOn w:val="Normal"/>
    <w:next w:val="Normal"/>
    <w:link w:val="Ttulo5Car"/>
    <w:uiPriority w:val="9"/>
    <w:semiHidden/>
    <w:unhideWhenUsed/>
    <w:qFormat/>
    <w:rsid w:val="00A405CC"/>
    <w:pPr>
      <w:keepNext/>
      <w:keepLines/>
      <w:spacing w:before="200" w:after="0" w:line="240" w:lineRule="auto"/>
      <w:outlineLvl w:val="4"/>
    </w:pPr>
    <w:rPr>
      <w:rFonts w:ascii="Cambria" w:eastAsia="Times New Roman" w:hAnsi="Cambria"/>
      <w:color w:val="243F60"/>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E6A"/>
    <w:pPr>
      <w:ind w:left="720"/>
      <w:contextualSpacing/>
    </w:pPr>
  </w:style>
  <w:style w:type="paragraph" w:styleId="Sinespaciado">
    <w:name w:val="No Spacing"/>
    <w:link w:val="SinespaciadoCar"/>
    <w:uiPriority w:val="1"/>
    <w:qFormat/>
    <w:rsid w:val="009341AC"/>
    <w:rPr>
      <w:sz w:val="22"/>
      <w:szCs w:val="22"/>
      <w:lang w:val="es-MX" w:eastAsia="en-US"/>
    </w:rPr>
  </w:style>
  <w:style w:type="paragraph" w:styleId="Encabezado">
    <w:name w:val="header"/>
    <w:basedOn w:val="Normal"/>
    <w:link w:val="EncabezadoCar"/>
    <w:unhideWhenUsed/>
    <w:rsid w:val="004238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4238D0"/>
    <w:rPr>
      <w:rFonts w:ascii="Calibri" w:eastAsia="Calibri" w:hAnsi="Calibri" w:cs="Times New Roman"/>
    </w:rPr>
  </w:style>
  <w:style w:type="paragraph" w:styleId="Piedepgina">
    <w:name w:val="footer"/>
    <w:basedOn w:val="Normal"/>
    <w:link w:val="PiedepginaCar"/>
    <w:uiPriority w:val="99"/>
    <w:unhideWhenUsed/>
    <w:rsid w:val="004238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4238D0"/>
    <w:rPr>
      <w:rFonts w:ascii="Calibri" w:eastAsia="Calibri" w:hAnsi="Calibri" w:cs="Times New Roman"/>
    </w:rPr>
  </w:style>
  <w:style w:type="character" w:customStyle="1" w:styleId="Ttulo5Car">
    <w:name w:val="Título 5 Car"/>
    <w:link w:val="Ttulo5"/>
    <w:uiPriority w:val="9"/>
    <w:semiHidden/>
    <w:rsid w:val="00A405CC"/>
    <w:rPr>
      <w:rFonts w:ascii="Cambria" w:eastAsia="Times New Roman" w:hAnsi="Cambria"/>
      <w:color w:val="243F60"/>
      <w:sz w:val="24"/>
      <w:szCs w:val="24"/>
    </w:rPr>
  </w:style>
  <w:style w:type="paragraph" w:styleId="Textodeglobo">
    <w:name w:val="Balloon Text"/>
    <w:basedOn w:val="Normal"/>
    <w:link w:val="TextodegloboCar"/>
    <w:uiPriority w:val="99"/>
    <w:semiHidden/>
    <w:unhideWhenUsed/>
    <w:rsid w:val="00B60D9C"/>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60D9C"/>
    <w:rPr>
      <w:rFonts w:ascii="Tahoma" w:hAnsi="Tahoma" w:cs="Tahoma"/>
      <w:sz w:val="16"/>
      <w:szCs w:val="16"/>
      <w:lang w:eastAsia="en-US"/>
    </w:rPr>
  </w:style>
  <w:style w:type="paragraph" w:styleId="Citadestacada">
    <w:name w:val="Intense Quote"/>
    <w:basedOn w:val="Normal"/>
    <w:next w:val="Normal"/>
    <w:link w:val="CitadestacadaCar"/>
    <w:uiPriority w:val="30"/>
    <w:qFormat/>
    <w:rsid w:val="00573A1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eastAsia="Times New Roman"/>
      <w:b/>
      <w:i/>
      <w:color w:val="FFFFFF"/>
      <w:sz w:val="20"/>
      <w:szCs w:val="20"/>
      <w:lang w:val="en-US" w:bidi="en-US"/>
    </w:rPr>
  </w:style>
  <w:style w:type="character" w:customStyle="1" w:styleId="CitadestacadaCar">
    <w:name w:val="Cita destacada Car"/>
    <w:link w:val="Citadestacada"/>
    <w:uiPriority w:val="30"/>
    <w:rsid w:val="00573A14"/>
    <w:rPr>
      <w:rFonts w:ascii="Calibri" w:eastAsia="Times New Roman" w:hAnsi="Calibri" w:cs="Times New Roman"/>
      <w:b/>
      <w:i/>
      <w:color w:val="FFFFFF"/>
      <w:shd w:val="clear" w:color="auto" w:fill="C0504D"/>
      <w:lang w:val="en-US" w:eastAsia="en-US" w:bidi="en-US"/>
    </w:rPr>
  </w:style>
  <w:style w:type="table" w:styleId="Tablaconcuadrcula">
    <w:name w:val="Table Grid"/>
    <w:basedOn w:val="Tablanormal"/>
    <w:uiPriority w:val="59"/>
    <w:rsid w:val="00573A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73A14"/>
    <w:rPr>
      <w:color w:val="0000FF"/>
      <w:u w:val="single"/>
    </w:rPr>
  </w:style>
  <w:style w:type="character" w:customStyle="1" w:styleId="SinespaciadoCar">
    <w:name w:val="Sin espaciado Car"/>
    <w:link w:val="Sinespaciado"/>
    <w:uiPriority w:val="1"/>
    <w:rsid w:val="00123D85"/>
    <w:rPr>
      <w:sz w:val="22"/>
      <w:szCs w:val="22"/>
      <w:lang w:val="es-MX" w:eastAsia="en-US" w:bidi="ar-SA"/>
    </w:rPr>
  </w:style>
  <w:style w:type="character" w:customStyle="1" w:styleId="contenidosecciones1">
    <w:name w:val="contenido_secciones1"/>
    <w:rsid w:val="00123D85"/>
    <w:rPr>
      <w:rFonts w:ascii="Arial" w:hAnsi="Arial" w:cs="Arial" w:hint="default"/>
      <w:color w:val="607B99"/>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lang w:val="es-MX"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sc.go.cr/dgsc/documentos/cecades/los-7-habitos-de-la-gente-altamente-efectiva.pdf" TargetMode="External"/><Relationship Id="rId12" Type="http://schemas.openxmlformats.org/officeDocument/2006/relationships/image" Target="media/image4.png"/><Relationship Id="rId17" Type="http://schemas.openxmlformats.org/officeDocument/2006/relationships/header" Target="header1.xml"/><Relationship Id="R018f602e31fa43cf"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ac0023ca1f1346dc"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4424</Words>
  <Characters>24333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Reyna</cp:lastModifiedBy>
  <cp:revision>26</cp:revision>
  <cp:lastPrinted>2013-12-11T20:12:00Z</cp:lastPrinted>
  <dcterms:created xsi:type="dcterms:W3CDTF">2021-09-23T04:18:00Z</dcterms:created>
  <dcterms:modified xsi:type="dcterms:W3CDTF">2022-06-07T01:54:00Z</dcterms:modified>
</cp:coreProperties>
</file>