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2D" w:rsidRDefault="00192A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Pr="006D29FD">
        <w:rPr>
          <w:rFonts w:ascii="Arial Narrow" w:hAnsi="Arial Narrow"/>
          <w:b/>
        </w:rPr>
        <w:t>alores institucionales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r</w:t>
      </w:r>
      <w:r w:rsidRPr="00192A2D">
        <w:rPr>
          <w:rFonts w:ascii="Arial Narrow" w:hAnsi="Arial Narrow"/>
        </w:rPr>
        <w:t>espeto</w:t>
      </w:r>
      <w:r>
        <w:rPr>
          <w:rFonts w:ascii="Arial Narrow" w:hAnsi="Arial Narrow"/>
        </w:rPr>
        <w:t xml:space="preserve"> y aprecio a la dignidad humana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Libertad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J</w:t>
      </w:r>
      <w:r w:rsidRPr="00192A2D">
        <w:rPr>
          <w:rFonts w:ascii="Arial Narrow" w:hAnsi="Arial Narrow"/>
        </w:rPr>
        <w:t>usticia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Igualdad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D</w:t>
      </w:r>
      <w:r w:rsidRPr="00192A2D">
        <w:rPr>
          <w:rFonts w:ascii="Arial Narrow" w:hAnsi="Arial Narrow"/>
        </w:rPr>
        <w:t>emocracia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Solidaridad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Tolerancia</w:t>
      </w:r>
    </w:p>
    <w:p w:rsidR="003E67E7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 xml:space="preserve"> H</w:t>
      </w:r>
      <w:r w:rsidRPr="00192A2D">
        <w:rPr>
          <w:rFonts w:ascii="Arial Narrow" w:hAnsi="Arial Narrow"/>
        </w:rPr>
        <w:t>onestidad y apego a la verdad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Sexualidad responsable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Respeto y cuidado del medio ambiente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Autonomía intelectual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Autodidactismo</w:t>
      </w:r>
    </w:p>
    <w:p w:rsidR="00192A2D" w:rsidRPr="00192A2D" w:rsidRDefault="00192A2D" w:rsidP="00192A2D">
      <w:pPr>
        <w:pStyle w:val="Prrafodelista"/>
        <w:numPr>
          <w:ilvl w:val="0"/>
          <w:numId w:val="1"/>
        </w:numPr>
      </w:pPr>
      <w:r>
        <w:rPr>
          <w:rFonts w:ascii="Arial Narrow" w:hAnsi="Arial Narrow"/>
        </w:rPr>
        <w:t>Cuidado de la salud libre de adicciones</w:t>
      </w:r>
      <w:bookmarkStart w:id="0" w:name="_GoBack"/>
      <w:bookmarkEnd w:id="0"/>
    </w:p>
    <w:p w:rsidR="00192A2D" w:rsidRDefault="00192A2D" w:rsidP="00192A2D">
      <w:pPr>
        <w:pStyle w:val="Prrafodelista"/>
        <w:ind w:left="774"/>
      </w:pPr>
    </w:p>
    <w:sectPr w:rsidR="00192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CBF"/>
    <w:multiLevelType w:val="hybridMultilevel"/>
    <w:tmpl w:val="EFFC47F2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9"/>
    <w:rsid w:val="00192A2D"/>
    <w:rsid w:val="003E67E7"/>
    <w:rsid w:val="00B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Salinas</dc:creator>
  <cp:keywords/>
  <dc:description/>
  <cp:lastModifiedBy>Alberto Salinas</cp:lastModifiedBy>
  <cp:revision>2</cp:revision>
  <dcterms:created xsi:type="dcterms:W3CDTF">2016-02-07T17:48:00Z</dcterms:created>
  <dcterms:modified xsi:type="dcterms:W3CDTF">2016-02-07T17:51:00Z</dcterms:modified>
</cp:coreProperties>
</file>